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0A" w:rsidRDefault="0099100A" w:rsidP="00E9647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99100A" w:rsidRDefault="0099100A" w:rsidP="00E964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9100A" w:rsidRDefault="0099100A" w:rsidP="00E964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9100A" w:rsidRDefault="0099100A" w:rsidP="00E9647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99100A" w:rsidRDefault="0099100A" w:rsidP="00E964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11Број 06-2/</w:t>
      </w:r>
      <w:r w:rsidR="00642724">
        <w:rPr>
          <w:rFonts w:ascii="Times New Roman" w:hAnsi="Times New Roman"/>
          <w:sz w:val="24"/>
          <w:szCs w:val="24"/>
          <w:lang w:val="sr-Cyrl-RS"/>
        </w:rPr>
        <w:t>182</w:t>
      </w:r>
      <w:r>
        <w:rPr>
          <w:rFonts w:ascii="Times New Roman" w:hAnsi="Times New Roman"/>
          <w:sz w:val="24"/>
          <w:szCs w:val="24"/>
          <w:lang w:val="sr-Cyrl-RS"/>
        </w:rPr>
        <w:t>-2</w:t>
      </w:r>
      <w:r w:rsidR="00642724">
        <w:rPr>
          <w:rFonts w:ascii="Times New Roman" w:hAnsi="Times New Roman"/>
          <w:sz w:val="24"/>
          <w:szCs w:val="24"/>
          <w:lang w:val="sr-Cyrl-RS"/>
        </w:rPr>
        <w:t>2</w:t>
      </w:r>
    </w:p>
    <w:p w:rsidR="0099100A" w:rsidRDefault="00642724" w:rsidP="00E9647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 децембар</w:t>
      </w:r>
      <w:r w:rsidR="0099100A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99100A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9100A" w:rsidRPr="004927BE" w:rsidRDefault="0099100A" w:rsidP="00E9647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9100A" w:rsidRDefault="0099100A" w:rsidP="00E9647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99100A" w:rsidP="00E96471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99100A" w:rsidP="00E96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64D37">
        <w:rPr>
          <w:rFonts w:ascii="Times New Roman" w:eastAsia="Times New Roman" w:hAnsi="Times New Roman"/>
          <w:sz w:val="24"/>
          <w:szCs w:val="24"/>
        </w:rPr>
        <w:t>ЗАПИСНИК</w:t>
      </w:r>
    </w:p>
    <w:p w:rsidR="0099100A" w:rsidRPr="00C64D37" w:rsidRDefault="002C71AE" w:rsidP="00E96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ДЕСЕТЕ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СЕДНИЦЕ ОДБОРА ЗА ФИНАНСИЈЕ,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>4. ДЕЦЕМБ</w:t>
      </w:r>
      <w:r w:rsidR="004B1215" w:rsidRPr="00C64D37">
        <w:rPr>
          <w:rFonts w:ascii="Times New Roman" w:eastAsia="Times New Roman" w:hAnsi="Times New Roman"/>
          <w:sz w:val="24"/>
          <w:szCs w:val="24"/>
          <w:lang w:val="sr-Cyrl-RS"/>
        </w:rPr>
        <w:t>РА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2022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99100A" w:rsidRPr="00C64D37">
        <w:rPr>
          <w:rFonts w:ascii="Times New Roman" w:eastAsia="Times New Roman" w:hAnsi="Times New Roman"/>
          <w:sz w:val="24"/>
          <w:szCs w:val="24"/>
        </w:rPr>
        <w:t>ГОДИНЕ</w:t>
      </w:r>
    </w:p>
    <w:p w:rsidR="0099100A" w:rsidRPr="00C64D37" w:rsidRDefault="004B1215" w:rsidP="00E96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(ЈАВНО СЛУШАЊЕ У ОКВИРУ ЗАЈЕДНИЧКОГ НАЧЕЛНОГ ПРЕТРЕСА О ТАЧКАМА 1. И 2. ДНЕВНОГ РЕДА)</w:t>
      </w:r>
    </w:p>
    <w:p w:rsidR="0099100A" w:rsidRPr="00C64D37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D1C69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Седница је почела у 1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,00 часова. </w:t>
      </w:r>
    </w:p>
    <w:p w:rsidR="0099100A" w:rsidRPr="00C64D37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9100A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о 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42724" w:rsidRPr="00C64D37">
        <w:rPr>
          <w:rFonts w:ascii="Times New Roman" w:eastAsia="Times New Roman" w:hAnsi="Times New Roman"/>
          <w:sz w:val="24"/>
          <w:szCs w:val="24"/>
          <w:lang w:val="sr-Cyrl-RS"/>
        </w:rPr>
        <w:t>Верољуб Арсић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, председник Одбора.</w:t>
      </w:r>
    </w:p>
    <w:p w:rsidR="001D1C69" w:rsidRPr="00C64D37" w:rsidRDefault="001D1C69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17079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C64D37">
        <w:rPr>
          <w:rFonts w:ascii="Times New Roman" w:eastAsia="Times New Roman" w:hAnsi="Times New Roman"/>
          <w:sz w:val="24"/>
          <w:szCs w:val="24"/>
        </w:rPr>
        <w:t>: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17079" w:rsidRPr="00C64D37">
        <w:rPr>
          <w:rFonts w:ascii="Times New Roman" w:eastAsia="Times New Roman" w:hAnsi="Times New Roman"/>
          <w:sz w:val="24"/>
          <w:szCs w:val="24"/>
          <w:lang w:val="sr-Cyrl-RS"/>
        </w:rPr>
        <w:t>Ана Белоица, Мирослав Кондић, Светлана Милијић, Никола Радосављевић, Александра Томић, Тијана Давидовац, Душан Бајатовић, Владимир Обрадовић, Мирослав Алексић, Ненад Митровић, Бојана Букумировић, Војислав Вујић, Драган М. Марковић и Розалија Екрес.</w:t>
      </w:r>
    </w:p>
    <w:p w:rsidR="001D1C69" w:rsidRPr="00C64D37" w:rsidRDefault="001D1C69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17079" w:rsidRDefault="00517079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заменици чланова Одбора: Зоран Стојановић (заменик Верољуба Стојановића) и Небојша Цакић (</w:t>
      </w:r>
      <w:r w:rsidR="00575AD8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заменик 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Небојш</w:t>
      </w:r>
      <w:r w:rsidR="00575AD8" w:rsidRPr="00C64D37"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Зеленовић</w:t>
      </w:r>
      <w:r w:rsidR="00575AD8" w:rsidRPr="00C64D37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1D1C69" w:rsidRPr="00C64D37" w:rsidRDefault="001D1C69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>су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присуствова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ли: 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>Снежана Пауновић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>, потпредседник Народне скупштине,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Елвира Ковач, потпредседник Народне скупштине, 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>Јелена Жарић Ковачеви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ћ, председник Одбора за уставна питања и законодавство, 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Дејан Раденковић, 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председник Одбора за привреду, регионални развој, трговину, туризам и енергетику, </w:t>
      </w:r>
      <w:r w:rsidR="00BE0929" w:rsidRPr="00C64D37">
        <w:rPr>
          <w:rFonts w:ascii="Times New Roman" w:eastAsia="Times New Roman" w:hAnsi="Times New Roman"/>
          <w:sz w:val="24"/>
          <w:szCs w:val="24"/>
          <w:lang w:val="sr-Cyrl-RS"/>
        </w:rPr>
        <w:t>Марко Атлагић</w:t>
      </w:r>
      <w:r w:rsidR="00BE0929">
        <w:rPr>
          <w:rFonts w:ascii="Times New Roman" w:eastAsia="Times New Roman" w:hAnsi="Times New Roman"/>
          <w:sz w:val="24"/>
          <w:szCs w:val="24"/>
          <w:lang w:val="sr-Cyrl-RS"/>
        </w:rPr>
        <w:t>, председник Одбора за образовање, науку, технолошки развој и информатич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>ко друштво,</w:t>
      </w:r>
      <w:r w:rsidR="00BE092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20B69" w:rsidRPr="00C64D37">
        <w:rPr>
          <w:rFonts w:ascii="Times New Roman" w:eastAsia="Times New Roman" w:hAnsi="Times New Roman"/>
          <w:sz w:val="24"/>
          <w:szCs w:val="24"/>
          <w:lang w:val="sr-Cyrl-RS"/>
        </w:rPr>
        <w:t>Небојша Бакарец</w:t>
      </w:r>
      <w:r w:rsidR="00A20B69">
        <w:rPr>
          <w:rFonts w:ascii="Times New Roman" w:eastAsia="Times New Roman" w:hAnsi="Times New Roman"/>
          <w:sz w:val="24"/>
          <w:szCs w:val="24"/>
        </w:rPr>
        <w:t xml:space="preserve">, 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>заменик председника Одбора за културу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 xml:space="preserve"> и информисање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A20B69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>Бранимир Јовановић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председник ПГ СДПС, </w:t>
      </w:r>
      <w:r w:rsidR="00C64D37" w:rsidRPr="00C64D37">
        <w:rPr>
          <w:rFonts w:ascii="Times New Roman" w:eastAsia="Times New Roman" w:hAnsi="Times New Roman"/>
          <w:sz w:val="24"/>
          <w:szCs w:val="24"/>
          <w:lang w:val="sr-Cyrl-RS"/>
        </w:rPr>
        <w:t>Живота Старчевић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 xml:space="preserve">заменик 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>председник</w:t>
      </w:r>
      <w:r w:rsidR="00A20B69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ПГ ЈС, </w:t>
      </w:r>
      <w:r w:rsidR="0016067A" w:rsidRPr="00C64D37">
        <w:rPr>
          <w:rFonts w:ascii="Times New Roman" w:eastAsia="Times New Roman" w:hAnsi="Times New Roman"/>
          <w:sz w:val="24"/>
          <w:szCs w:val="24"/>
          <w:lang w:val="sr-Cyrl-RS"/>
        </w:rPr>
        <w:t>Бошко Обрадовић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>, председник ПГ Српски покрет Двери</w:t>
      </w:r>
      <w:r w:rsidR="005C6C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="005C6C7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6067A">
        <w:rPr>
          <w:rFonts w:ascii="Times New Roman" w:eastAsia="Times New Roman" w:hAnsi="Times New Roman"/>
          <w:sz w:val="24"/>
          <w:szCs w:val="24"/>
          <w:lang w:val="sr-Cyrl-RS"/>
        </w:rPr>
        <w:t xml:space="preserve">Патриотски блок,  </w:t>
      </w:r>
      <w:r w:rsidR="00662B26">
        <w:rPr>
          <w:rFonts w:ascii="Times New Roman" w:eastAsia="Times New Roman" w:hAnsi="Times New Roman"/>
          <w:sz w:val="24"/>
          <w:szCs w:val="24"/>
          <w:lang w:val="sr-Cyrl-RS"/>
        </w:rPr>
        <w:t xml:space="preserve">као и други народни посланици: 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Андреја Савић, Јасмина Каранац, Дијана Радовић, </w:t>
      </w:r>
      <w:r w:rsidR="001B3363" w:rsidRPr="00C64D37">
        <w:rPr>
          <w:rFonts w:ascii="Times New Roman" w:eastAsia="Times New Roman" w:hAnsi="Times New Roman"/>
          <w:sz w:val="24"/>
          <w:szCs w:val="24"/>
          <w:lang w:val="sr-Cyrl-RS"/>
        </w:rPr>
        <w:t>Заим Реџеповић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="001B3363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>Мариника Тепић</w:t>
      </w:r>
      <w:r w:rsidR="00D440B4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1B074E"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B277E" w:rsidRPr="00C64D37" w:rsidRDefault="00EB277E" w:rsidP="00E96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4171B" w:rsidRPr="00C64D37" w:rsidRDefault="0084171B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Д</w:t>
      </w:r>
      <w:r w:rsidRPr="00C64D37">
        <w:rPr>
          <w:rFonts w:ascii="Times New Roman" w:hAnsi="Times New Roman"/>
          <w:sz w:val="24"/>
          <w:szCs w:val="24"/>
          <w:lang w:val="sr-Cyrl-CS"/>
        </w:rPr>
        <w:t>анашњој седници и јавном слушању</w:t>
      </w:r>
      <w:r w:rsidR="00CA1996" w:rsidRPr="00C64D3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CS"/>
        </w:rPr>
        <w:t>присуствују</w:t>
      </w:r>
      <w:r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64D37">
        <w:rPr>
          <w:rFonts w:ascii="Times New Roman" w:hAnsi="Times New Roman"/>
          <w:sz w:val="24"/>
          <w:szCs w:val="24"/>
        </w:rPr>
        <w:t>представници и повереници Владе:</w:t>
      </w:r>
    </w:p>
    <w:p w:rsidR="0016067A" w:rsidRPr="00C1375F" w:rsidRDefault="0084171B" w:rsidP="00E96471">
      <w:pPr>
        <w:pStyle w:val="ListParagraph"/>
        <w:keepNext/>
        <w:numPr>
          <w:ilvl w:val="0"/>
          <w:numId w:val="8"/>
        </w:numPr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1375F">
        <w:rPr>
          <w:rFonts w:ascii="Times New Roman" w:hAnsi="Times New Roman"/>
          <w:sz w:val="24"/>
          <w:szCs w:val="24"/>
          <w:lang w:val="sr-Cyrl-CS"/>
        </w:rPr>
        <w:t>Синиша Мали</w:t>
      </w:r>
      <w:r w:rsidRPr="00C1375F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C1375F">
        <w:rPr>
          <w:rFonts w:ascii="Times New Roman" w:hAnsi="Times New Roman"/>
          <w:sz w:val="24"/>
          <w:szCs w:val="24"/>
          <w:lang w:val="sr-Cyrl-CS"/>
        </w:rPr>
        <w:t>министар финансија, као представник предлагача закона</w:t>
      </w:r>
      <w:r w:rsidR="0016067A" w:rsidRPr="00C1375F">
        <w:rPr>
          <w:rFonts w:ascii="Times New Roman" w:hAnsi="Times New Roman"/>
          <w:sz w:val="24"/>
          <w:szCs w:val="24"/>
          <w:lang w:val="sr-Cyrl-CS"/>
        </w:rPr>
        <w:t>.</w:t>
      </w:r>
      <w:r w:rsidRPr="00C1375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4171B" w:rsidRPr="00C64D37" w:rsidRDefault="0084171B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sz w:val="24"/>
          <w:szCs w:val="24"/>
        </w:rPr>
        <w:t xml:space="preserve">Представници </w:t>
      </w:r>
      <w:r w:rsidRPr="00C64D37">
        <w:rPr>
          <w:rFonts w:ascii="Times New Roman" w:hAnsi="Times New Roman"/>
          <w:sz w:val="24"/>
          <w:szCs w:val="24"/>
          <w:lang w:val="sr-Cyrl-RS"/>
        </w:rPr>
        <w:t>М</w:t>
      </w:r>
      <w:r w:rsidRPr="00C64D37">
        <w:rPr>
          <w:rFonts w:ascii="Times New Roman" w:hAnsi="Times New Roman"/>
          <w:sz w:val="24"/>
          <w:szCs w:val="24"/>
        </w:rPr>
        <w:t>инистарства финансија</w:t>
      </w:r>
      <w:r w:rsidRPr="00C64D37">
        <w:rPr>
          <w:rFonts w:ascii="Times New Roman" w:hAnsi="Times New Roman"/>
          <w:i/>
          <w:sz w:val="24"/>
          <w:szCs w:val="24"/>
        </w:rPr>
        <w:t>: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Славица Савичић,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RS"/>
        </w:rPr>
        <w:t>државни секретар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Ана Триповић,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RS"/>
        </w:rPr>
        <w:t>државни секретар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</w:rPr>
        <w:t>Саша Стевановић</w:t>
      </w:r>
      <w:r w:rsidRPr="00C64D3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државни секретар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lastRenderedPageBreak/>
        <w:t>Соња Талијан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RS"/>
        </w:rPr>
        <w:t>помоћник министра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</w:rPr>
        <w:t>Дарко Комненић</w:t>
      </w:r>
      <w:r w:rsidRPr="00C64D3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помоћник министра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Драган Демировић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RS"/>
        </w:rPr>
        <w:t>помоћник министра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Ана Јовић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RS"/>
        </w:rPr>
        <w:t>саветник министра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Мирослав Бунчић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саветник</w:t>
      </w:r>
    </w:p>
    <w:p w:rsidR="0084171B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Драгана Дејановић,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RS"/>
        </w:rPr>
        <w:t>в.д. помоћника директора у Управи за јавни дуг</w:t>
      </w:r>
    </w:p>
    <w:p w:rsidR="00145201" w:rsidRPr="00C64D37" w:rsidRDefault="0084171B" w:rsidP="00E9647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Ирена Ињац,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RS"/>
        </w:rPr>
        <w:t>виши саветник</w:t>
      </w:r>
    </w:p>
    <w:p w:rsidR="00145201" w:rsidRPr="00C64D37" w:rsidRDefault="00145201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  <w:lang w:val="en-GB"/>
        </w:rPr>
      </w:pPr>
    </w:p>
    <w:p w:rsidR="0084171B" w:rsidRPr="00C64D37" w:rsidRDefault="0084171B" w:rsidP="00E96471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Представници Фискалног савета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(на јавном слушању)</w:t>
      </w:r>
      <w:r w:rsidRPr="00C64D37">
        <w:rPr>
          <w:rFonts w:ascii="Times New Roman" w:hAnsi="Times New Roman"/>
          <w:sz w:val="24"/>
          <w:szCs w:val="24"/>
          <w:lang w:val="sr-Cyrl-CS"/>
        </w:rPr>
        <w:t>:</w:t>
      </w:r>
    </w:p>
    <w:p w:rsidR="0084171B" w:rsidRPr="00C64D37" w:rsidRDefault="0084171B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Pr="00C64D37">
        <w:rPr>
          <w:rFonts w:ascii="Times New Roman" w:hAnsi="Times New Roman"/>
          <w:sz w:val="24"/>
          <w:szCs w:val="24"/>
          <w:lang w:val="sr-Cyrl-CS"/>
        </w:rPr>
        <w:t>Павле Петровић, председник Фискалног савета,</w:t>
      </w:r>
    </w:p>
    <w:p w:rsidR="0084171B" w:rsidRPr="00C64D37" w:rsidRDefault="0084171B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 w:rsidRPr="00C64D37">
        <w:rPr>
          <w:rFonts w:ascii="Times New Roman" w:hAnsi="Times New Roman"/>
          <w:sz w:val="24"/>
          <w:szCs w:val="24"/>
          <w:lang w:val="sr-Cyrl-CS"/>
        </w:rPr>
        <w:t>Никола Алтипармаков, члан Фискалног савета,</w:t>
      </w:r>
    </w:p>
    <w:p w:rsidR="0084171B" w:rsidRPr="00C64D37" w:rsidRDefault="0084171B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Pr="00C64D37">
        <w:rPr>
          <w:rFonts w:ascii="Times New Roman" w:hAnsi="Times New Roman"/>
          <w:sz w:val="24"/>
          <w:szCs w:val="24"/>
        </w:rPr>
        <w:t>Данко Брчеревић,</w:t>
      </w:r>
      <w:r w:rsidRPr="00C64D37">
        <w:rPr>
          <w:rFonts w:ascii="Times New Roman" w:hAnsi="Times New Roman"/>
          <w:b/>
          <w:sz w:val="24"/>
          <w:szCs w:val="24"/>
        </w:rPr>
        <w:t xml:space="preserve"> </w:t>
      </w:r>
      <w:r w:rsidRPr="00C64D37">
        <w:rPr>
          <w:rFonts w:ascii="Times New Roman" w:hAnsi="Times New Roman"/>
          <w:sz w:val="24"/>
          <w:szCs w:val="24"/>
        </w:rPr>
        <w:t>главни економиста</w:t>
      </w:r>
    </w:p>
    <w:p w:rsidR="009F67A3" w:rsidRPr="00C64D37" w:rsidRDefault="009F67A3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4171B" w:rsidRPr="00C64D37" w:rsidRDefault="0084171B" w:rsidP="00E96471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</w:rPr>
        <w:t>Представници Народне банке Србије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(на јавном слушању):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Pr="00C64D37">
        <w:rPr>
          <w:rFonts w:ascii="Times New Roman" w:hAnsi="Times New Roman"/>
          <w:sz w:val="24"/>
          <w:szCs w:val="24"/>
        </w:rPr>
        <w:t>Јоргованка Табаковић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гувернер,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Pr="00C64D37">
        <w:rPr>
          <w:rFonts w:ascii="Times New Roman" w:hAnsi="Times New Roman"/>
          <w:sz w:val="24"/>
          <w:szCs w:val="24"/>
          <w:lang w:val="sr-Cyrl-RS"/>
        </w:rPr>
        <w:t>Ана Ивковић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вицегувернер,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Pr="00C64D37">
        <w:rPr>
          <w:rFonts w:ascii="Times New Roman" w:hAnsi="Times New Roman"/>
          <w:sz w:val="24"/>
          <w:szCs w:val="24"/>
        </w:rPr>
        <w:t>Никола Драгашевић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генерални директор Сектора за монетарне и девизне операције,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Pr="00C64D37">
        <w:rPr>
          <w:rFonts w:ascii="Times New Roman" w:hAnsi="Times New Roman"/>
          <w:sz w:val="24"/>
          <w:szCs w:val="24"/>
        </w:rPr>
        <w:t>Саво Јаковљевић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генерални директор Сектора за економска истраживања и статистику,</w:t>
      </w:r>
    </w:p>
    <w:p w:rsidR="0084171B" w:rsidRPr="00C64D37" w:rsidRDefault="00FC0CBE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84171B" w:rsidRPr="00C64D37">
        <w:rPr>
          <w:rFonts w:ascii="Times New Roman" w:hAnsi="Times New Roman"/>
          <w:sz w:val="24"/>
          <w:szCs w:val="24"/>
        </w:rPr>
        <w:t>Дарко Стаменковић</w:t>
      </w:r>
      <w:r w:rsidR="0084171B"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="0084171B" w:rsidRPr="00C64D37">
        <w:rPr>
          <w:rFonts w:ascii="Times New Roman" w:hAnsi="Times New Roman"/>
          <w:sz w:val="24"/>
          <w:szCs w:val="24"/>
        </w:rPr>
        <w:t>генерални директор Сектора за контролу пословања банака,</w:t>
      </w:r>
    </w:p>
    <w:p w:rsidR="0084171B" w:rsidRPr="00C64D37" w:rsidRDefault="0084171B" w:rsidP="00E96471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C64D37">
        <w:rPr>
          <w:rFonts w:ascii="Times New Roman" w:hAnsi="Times New Roman"/>
          <w:b/>
          <w:sz w:val="24"/>
          <w:szCs w:val="24"/>
        </w:rPr>
        <w:t xml:space="preserve">- </w:t>
      </w:r>
      <w:r w:rsidRPr="00C64D37">
        <w:rPr>
          <w:rFonts w:ascii="Times New Roman" w:hAnsi="Times New Roman"/>
          <w:sz w:val="24"/>
          <w:szCs w:val="24"/>
        </w:rPr>
        <w:t>Милан Трајковић</w:t>
      </w:r>
      <w:r w:rsidRPr="00C64D37">
        <w:rPr>
          <w:rFonts w:ascii="Times New Roman" w:hAnsi="Times New Roman"/>
          <w:b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</w:rPr>
        <w:t>заменик генералног директора Сектора за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економска</w:t>
      </w:r>
      <w:r w:rsidRPr="00C64D37">
        <w:rPr>
          <w:rFonts w:ascii="Times New Roman" w:hAnsi="Times New Roman"/>
          <w:sz w:val="24"/>
          <w:szCs w:val="24"/>
        </w:rPr>
        <w:t xml:space="preserve"> истраживање и статистику</w:t>
      </w:r>
    </w:p>
    <w:p w:rsidR="0084171B" w:rsidRPr="00C64D37" w:rsidRDefault="0084171B" w:rsidP="00E96471">
      <w:pPr>
        <w:spacing w:line="240" w:lineRule="auto"/>
        <w:ind w:left="420"/>
        <w:rPr>
          <w:rFonts w:ascii="Times New Roman" w:hAnsi="Times New Roman"/>
          <w:sz w:val="24"/>
          <w:szCs w:val="24"/>
        </w:rPr>
      </w:pPr>
    </w:p>
    <w:p w:rsidR="0084171B" w:rsidRPr="00C64D37" w:rsidRDefault="0084171B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Представник Савета за координацију активности и мера за раст бруто домаћег производа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(на јавном слушању)</w:t>
      </w:r>
      <w:r w:rsidRPr="00C64D37">
        <w:rPr>
          <w:rFonts w:ascii="Times New Roman" w:hAnsi="Times New Roman"/>
          <w:sz w:val="24"/>
          <w:szCs w:val="24"/>
          <w:lang w:val="sr-Cyrl-CS"/>
        </w:rPr>
        <w:t>:</w:t>
      </w:r>
    </w:p>
    <w:p w:rsidR="0084171B" w:rsidRPr="00C64D37" w:rsidRDefault="0084171B" w:rsidP="00E9647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- Миладин Ковачевић</w:t>
      </w:r>
    </w:p>
    <w:p w:rsidR="0084171B" w:rsidRPr="00C64D37" w:rsidRDefault="0084171B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Представници Државне ревизорске институције</w:t>
      </w:r>
      <w:r w:rsidR="00E96668" w:rsidRPr="00C64D37">
        <w:rPr>
          <w:rFonts w:ascii="Times New Roman" w:hAnsi="Times New Roman"/>
          <w:sz w:val="24"/>
          <w:szCs w:val="24"/>
          <w:lang w:val="sr-Cyrl-CS"/>
        </w:rPr>
        <w:t xml:space="preserve"> ( на јавном слушању)</w:t>
      </w:r>
      <w:r w:rsidRPr="00C64D37">
        <w:rPr>
          <w:rFonts w:ascii="Times New Roman" w:hAnsi="Times New Roman"/>
          <w:sz w:val="24"/>
          <w:szCs w:val="24"/>
          <w:lang w:val="sr-Cyrl-CS"/>
        </w:rPr>
        <w:t>:</w:t>
      </w:r>
    </w:p>
    <w:p w:rsidR="0084171B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др Душко Пејовић, председник</w:t>
      </w:r>
    </w:p>
    <w:p w:rsidR="0084171B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др Бојана Митровић, потпредседник</w:t>
      </w:r>
    </w:p>
    <w:p w:rsidR="0084171B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Невенка Бојанић, члан Савета</w:t>
      </w:r>
    </w:p>
    <w:p w:rsidR="0084171B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Љиљана Димитријевић, члан Савета</w:t>
      </w:r>
    </w:p>
    <w:p w:rsidR="0084171B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Маријана Симовић, члан Савета</w:t>
      </w:r>
    </w:p>
    <w:p w:rsidR="0084171B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Милена Милинковић</w:t>
      </w:r>
      <w:r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CS"/>
        </w:rPr>
        <w:t>секретар Институције</w:t>
      </w:r>
    </w:p>
    <w:p w:rsidR="0084171B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Мирјана Гачевић, овлашћени државни ревизор</w:t>
      </w:r>
    </w:p>
    <w:p w:rsidR="00E96668" w:rsidRPr="00C64D37" w:rsidRDefault="0084171B" w:rsidP="00E964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CS"/>
        </w:rPr>
        <w:t>Ива Василић Миљић</w:t>
      </w:r>
      <w:r w:rsidRPr="00C64D37"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 начелник Службе за међународну сарадњу и односе са јавношћу</w:t>
      </w:r>
    </w:p>
    <w:p w:rsidR="00E96668" w:rsidRPr="00C64D37" w:rsidRDefault="00E96668" w:rsidP="00E96471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4171B" w:rsidRPr="00C64D37" w:rsidRDefault="0084171B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Из Транспарентности Србија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 xml:space="preserve"> (на јавном слушању)</w:t>
      </w:r>
      <w:r w:rsidRPr="00C64D37">
        <w:rPr>
          <w:rFonts w:ascii="Times New Roman" w:hAnsi="Times New Roman"/>
          <w:sz w:val="24"/>
          <w:szCs w:val="24"/>
          <w:u w:val="single"/>
          <w:lang w:val="sr-Cyrl-RS"/>
        </w:rPr>
        <w:t>:</w:t>
      </w:r>
    </w:p>
    <w:p w:rsidR="0084171B" w:rsidRPr="00C64D37" w:rsidRDefault="0084171B" w:rsidP="00E96471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Немања Ненадић</w:t>
      </w:r>
    </w:p>
    <w:p w:rsidR="0084171B" w:rsidRPr="00C64D37" w:rsidRDefault="0084171B" w:rsidP="00E96471">
      <w:pPr>
        <w:keepNext/>
        <w:spacing w:after="0" w:line="240" w:lineRule="auto"/>
        <w:ind w:left="283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</w:p>
    <w:p w:rsidR="0084171B" w:rsidRPr="00C64D37" w:rsidRDefault="0084171B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Испред Националног конвента </w:t>
      </w:r>
      <w:r w:rsidR="00881670">
        <w:rPr>
          <w:rFonts w:ascii="Times New Roman" w:hAnsi="Times New Roman"/>
          <w:sz w:val="24"/>
          <w:szCs w:val="24"/>
          <w:lang w:val="sr-Cyrl-RS"/>
        </w:rPr>
        <w:t>у ЕУ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6668" w:rsidRPr="00C64D37">
        <w:rPr>
          <w:rFonts w:ascii="Times New Roman" w:hAnsi="Times New Roman"/>
          <w:sz w:val="24"/>
          <w:szCs w:val="24"/>
          <w:lang w:val="sr-Cyrl-RS"/>
        </w:rPr>
        <w:t>(на јавном слушању)</w:t>
      </w:r>
      <w:r w:rsidRPr="00C64D37">
        <w:rPr>
          <w:rFonts w:ascii="Times New Roman" w:hAnsi="Times New Roman"/>
          <w:sz w:val="24"/>
          <w:szCs w:val="24"/>
          <w:lang w:val="sr-Cyrl-RS"/>
        </w:rPr>
        <w:t>:</w:t>
      </w:r>
    </w:p>
    <w:p w:rsidR="0084171B" w:rsidRPr="00C64D37" w:rsidRDefault="0084171B" w:rsidP="00E96471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Јасна Филиповић</w:t>
      </w:r>
    </w:p>
    <w:p w:rsidR="00EB277E" w:rsidRPr="00C64D37" w:rsidRDefault="00EB277E" w:rsidP="00E96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277E" w:rsidRPr="00C64D37" w:rsidRDefault="00EB277E" w:rsidP="00E964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100A" w:rsidRPr="00C64D37" w:rsidRDefault="0099100A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ED2F26" w:rsidRPr="00C64D37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64D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371DC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14 </w:t>
      </w:r>
      <w:r w:rsidRPr="00C64D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гласова за) </w:t>
      </w:r>
      <w:r w:rsidRPr="00C64D37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C64D37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99100A" w:rsidRPr="00C64D37" w:rsidRDefault="0099100A" w:rsidP="00E964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100A" w:rsidRPr="00C64D37" w:rsidRDefault="0099100A" w:rsidP="00E964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C64D37">
        <w:rPr>
          <w:rFonts w:ascii="Times New Roman" w:hAnsi="Times New Roman"/>
          <w:sz w:val="24"/>
          <w:szCs w:val="24"/>
          <w:lang w:val="sr-Cyrl-RS"/>
        </w:rPr>
        <w:t>:</w:t>
      </w:r>
    </w:p>
    <w:p w:rsidR="0099100A" w:rsidRPr="00C64D37" w:rsidRDefault="0099100A" w:rsidP="00E964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1. Разматрање Предлога закона о буџету Републике Србије за 2023. годину, са Предлогом одлуке о давању сагласности на Финансијски план Републичког фонда за пензијско и инвалидско осигурање за 2023. годину, Предлогом одлуке о давању сагласности на Финансијски план Републичког фонда за здравствено осигурање за 2023. годину, Предлогом одлуке о давању сагласности на Финансијски план  Фонда за социјално осигурање војних осигураника за 2023. годину и Предлогом одлуке о давању сагласности на Финансијски план Националне службе за запошљавање за 2023. годину, који је поднела Влада (број 400-2503/22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2. Разматрање Предлога закона о завршном рачуну буџета Републике Србије за 2021. годину, који је поднела Влада (број 400-2509/22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3. Разматрање Предлога закона о изменама и допунама Закона о буџетском систему, који је поднела Влада (број 400-2504/22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4. Разматрање Предлога закона о изменама и допунама Закона о пореском поступку и пореској администрацији, који је поднела Влада (број 011-2506/22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5. Разматрање Предлога закона о изменама и допунама Закона о порезима на имовину, који је поднела Влада (број 011-2522/22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6. Разматрање Предлога закона о изменама и допунама Закона о порезу на доходак грађана, који је поднела Влада (број 011-2510/22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7. Разматрање Предлога закона о изменама и допунама Закона о порезу на додату вредност, који је поднела Влада (број 011-2511/22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8. Разматрање Предлога закона о изменама и допунама Закона о доприносима за обавезно социјално осигурање, који је поднела Влада (број 011-2519/22 од 18. новмебра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9. Разматрање Предлога закона о изменама и допунама Закона о републичким административним таксама, који је поднела Влада (број 011-2508/22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10. Разматрање Предлога закона о изменама и допуни Царинског закона, који је поднела Влада (број 011-2505/22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11. Разматрање Предлога закона о изменама и допуни Закона о роковима измирења новчаних обавеза у комерцијалним трансакцијама, који је поднела Влада (број 011-2512/22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12. Разматрање Предлога закона о изменама и допунама Закона о електронском фактурисању, који је поднела Влада (број 011-2515/22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13. Разматрање Предлога закона о изменама и допунама Закона о фискализацији, који је поднела Влада (број 011-2516/22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14. Разматрање Предлога закона о задуживању Републике Србије код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NLB Komercijalne banke AD Beograd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за потребе финансирања Пројекта изградње државног пута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I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Б реда, деоница брзе саобраћајнице: ауто-пут Е-75 Београд – Ниш (петља „Пожаревац“) – Пожаревац (обилазница) – Велико Градиште – Голубац (Дунавска магистрала), који је поднела Влада (број 011-2530/22 од 18.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15. Разматрање Предлога закона о потврђивању Споразума о зајму (Пројекат чисте енергије и енергетске ефикасности за грађане) између Републике Србије и Међународне банке за обнову и развој, који је поднела Влада (број 011-2599/22 од 25. новембра 2022. године), у начелу;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16. Разматрање Предлога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пројеката, који је поднела Влада (број 011-2517/22 од 18. новембра 2022. године);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17. 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2022. годину, који је поднела Влада (број 400-2527/22 од 18. новембра 2022. године);</w:t>
      </w:r>
    </w:p>
    <w:p w:rsidR="00642724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18. Разматрање Предлога одлуке о давању сагласности на Одлуку о изменама Финансијског плана Националне службе за запошљавање за 2022. годину, који је поднела Влада (број 400-2523/22 од 18. новембра 2022. године);</w:t>
      </w:r>
    </w:p>
    <w:p w:rsidR="0099100A" w:rsidRPr="00C64D37" w:rsidRDefault="00642724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19. Разматрање Предлога одлуке о давању сагласности на Одлуку о изменама Финансијског плана Фонда за социјално осигурање војних осигураника за 2022. годину, који је поднела Влада (број 400-2524/22 од 18. нов</w:t>
      </w:r>
      <w:r w:rsidR="00ED2F26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ембра 2022. године</w:t>
      </w:r>
      <w:r w:rsidR="0099100A" w:rsidRPr="00C64D3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99100A" w:rsidRPr="00C64D37" w:rsidRDefault="0099100A" w:rsidP="00E9647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861CE" w:rsidRPr="00C64D37" w:rsidRDefault="00B22FC6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предлог председника, Одбор је већином гласова </w:t>
      </w:r>
      <w:r w:rsidR="00417B3E">
        <w:rPr>
          <w:rFonts w:ascii="Times New Roman" w:hAnsi="Times New Roman"/>
          <w:sz w:val="24"/>
          <w:szCs w:val="24"/>
          <w:lang w:val="sr-Cyrl-CS"/>
        </w:rPr>
        <w:t>(</w:t>
      </w:r>
      <w:r w:rsidR="00371DC6">
        <w:rPr>
          <w:rFonts w:ascii="Times New Roman" w:hAnsi="Times New Roman"/>
          <w:sz w:val="24"/>
          <w:szCs w:val="24"/>
          <w:lang w:val="sr-Cyrl-CS"/>
        </w:rPr>
        <w:t>14 гласова за</w:t>
      </w:r>
      <w:r w:rsidR="00417B3E"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/>
        </w:rPr>
        <w:t>одлучио да обави:</w:t>
      </w:r>
    </w:p>
    <w:p w:rsidR="00C861CE" w:rsidRPr="00C64D37" w:rsidRDefault="00C861CE" w:rsidP="00E96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1. Заједнички начелни претрес</w:t>
      </w:r>
      <w:r w:rsidRPr="00C64D3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CS"/>
        </w:rPr>
        <w:t>о тачкама 1. и 2</w:t>
      </w:r>
      <w:r w:rsidR="00417B3E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22FC6">
        <w:rPr>
          <w:rFonts w:ascii="Times New Roman" w:hAnsi="Times New Roman"/>
          <w:sz w:val="24"/>
          <w:szCs w:val="24"/>
          <w:lang w:val="sr-Cyrl-CS"/>
        </w:rPr>
        <w:t xml:space="preserve"> дневног реда;</w:t>
      </w:r>
    </w:p>
    <w:p w:rsidR="00C861CE" w:rsidRDefault="00C861CE" w:rsidP="00E964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2. Заједнички начелни и јединствени претрес о тачкама од 3. до 19.</w:t>
      </w:r>
      <w:r w:rsidR="00B22FC6">
        <w:rPr>
          <w:rFonts w:ascii="Times New Roman" w:hAnsi="Times New Roman"/>
          <w:sz w:val="24"/>
          <w:szCs w:val="24"/>
          <w:lang w:val="sr-Cyrl-RS"/>
        </w:rPr>
        <w:t xml:space="preserve"> дневног реда,</w:t>
      </w:r>
    </w:p>
    <w:p w:rsidR="00B22FC6" w:rsidRPr="00C64D37" w:rsidRDefault="00B22FC6" w:rsidP="00E9647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61CE" w:rsidRDefault="00B22FC6" w:rsidP="00E96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</w:t>
      </w:r>
      <w:r w:rsidR="00C861CE" w:rsidRPr="00C64D37">
        <w:rPr>
          <w:rFonts w:ascii="Times New Roman" w:hAnsi="Times New Roman"/>
          <w:sz w:val="24"/>
          <w:szCs w:val="24"/>
          <w:lang w:val="sr-Cyrl-CS"/>
        </w:rPr>
        <w:t xml:space="preserve"> тим што ће се</w:t>
      </w:r>
      <w:r w:rsidR="00C861CE" w:rsidRPr="00C64D3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569BC" w:rsidRPr="006569BC">
        <w:rPr>
          <w:rFonts w:ascii="Times New Roman" w:hAnsi="Times New Roman"/>
          <w:sz w:val="24"/>
          <w:szCs w:val="24"/>
          <w:lang w:val="sr-Cyrl-CS"/>
        </w:rPr>
        <w:t>Одбор</w:t>
      </w:r>
      <w:r w:rsidR="006569B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861CE" w:rsidRPr="00B22FC6">
        <w:rPr>
          <w:rFonts w:ascii="Times New Roman" w:hAnsi="Times New Roman"/>
          <w:sz w:val="24"/>
          <w:szCs w:val="24"/>
          <w:lang w:val="sr-Cyrl-CS"/>
        </w:rPr>
        <w:t xml:space="preserve">о свакој тачки </w:t>
      </w:r>
      <w:r>
        <w:rPr>
          <w:rFonts w:ascii="Times New Roman" w:hAnsi="Times New Roman"/>
          <w:sz w:val="24"/>
          <w:szCs w:val="24"/>
          <w:lang w:val="sr-Cyrl-CS"/>
        </w:rPr>
        <w:t xml:space="preserve">дневног реда </w:t>
      </w:r>
      <w:r w:rsidR="006569BC">
        <w:rPr>
          <w:rFonts w:ascii="Times New Roman" w:hAnsi="Times New Roman"/>
          <w:sz w:val="24"/>
          <w:szCs w:val="24"/>
          <w:lang w:val="sr-Cyrl-CS"/>
        </w:rPr>
        <w:t xml:space="preserve">изјаснити </w:t>
      </w:r>
      <w:r w:rsidR="00C861CE" w:rsidRPr="00B22FC6">
        <w:rPr>
          <w:rFonts w:ascii="Times New Roman" w:hAnsi="Times New Roman"/>
          <w:sz w:val="24"/>
          <w:szCs w:val="24"/>
          <w:lang w:val="sr-Cyrl-CS"/>
        </w:rPr>
        <w:t>појединачно.</w:t>
      </w:r>
    </w:p>
    <w:p w:rsidR="00592480" w:rsidRPr="00C64D37" w:rsidRDefault="00592480" w:rsidP="00E964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861CE" w:rsidRPr="00592480" w:rsidRDefault="00592480" w:rsidP="00E96471">
      <w:pPr>
        <w:spacing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92480">
        <w:rPr>
          <w:rFonts w:ascii="Times New Roman" w:hAnsi="Times New Roman"/>
          <w:b/>
          <w:sz w:val="24"/>
          <w:szCs w:val="24"/>
          <w:lang w:val="sr-Cyrl-CS"/>
        </w:rPr>
        <w:t>Заједнички начелни претрес: тач. 1. и 2. дневног реда</w:t>
      </w:r>
    </w:p>
    <w:p w:rsidR="00C861CE" w:rsidRDefault="009A065F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Верољуб Арсић, председник Одбора, 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>на основу претходно донете одлуке Одбора, најавио је да ће се на седници Одбора,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у оквиру заједничког начелног претреса о тачкама 1. и 2. дневног реда</w:t>
      </w:r>
      <w:r w:rsidR="00C1375F" w:rsidRPr="00C1375F">
        <w:rPr>
          <w:rFonts w:ascii="Times New Roman" w:hAnsi="Times New Roman"/>
          <w:sz w:val="24"/>
          <w:szCs w:val="24"/>
          <w:lang w:val="sr-Cyrl-CS"/>
        </w:rPr>
        <w:t>,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 xml:space="preserve"> одржати </w:t>
      </w:r>
      <w:r>
        <w:rPr>
          <w:rFonts w:ascii="Times New Roman" w:hAnsi="Times New Roman"/>
          <w:sz w:val="24"/>
          <w:szCs w:val="24"/>
          <w:lang w:val="sr-Cyrl-CS"/>
        </w:rPr>
        <w:t>ј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>авно слушање на тему: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861CE" w:rsidRPr="00C1375F">
        <w:rPr>
          <w:rFonts w:ascii="Times New Roman" w:hAnsi="Times New Roman"/>
          <w:sz w:val="24"/>
          <w:szCs w:val="24"/>
          <w:lang w:val="sr-Cyrl-CS"/>
        </w:rPr>
        <w:t>Представљање Предлога закона о буџету Републике Србије за 2023. годину и Предлога закона о завршном рачуну буџета Републике Србије за 2021. годину</w:t>
      </w:r>
      <w:r>
        <w:rPr>
          <w:rFonts w:ascii="Times New Roman" w:hAnsi="Times New Roman"/>
          <w:sz w:val="24"/>
          <w:szCs w:val="24"/>
          <w:lang w:val="sr-Cyrl-CS"/>
        </w:rPr>
        <w:t>, ради прибављања потребних информација и стручних мишљења који би омогућили члановима Одбора и другим народним посланицима, заинтересованим лицима и јавности да се упознају са предложеним решењима у наведеним предлозима закона. Подсетио је присутне да је Фискални савет Наредној скупштини доставио оцену Предлога закона о буџету Републике Србије за 2023. годину и оцену Предлога закона о завршном рачуну буџета Републике Србије за 2021. годину.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Обавестио је чланове Одбора да </w:t>
      </w:r>
      <w:r w:rsidR="00EA4B08">
        <w:rPr>
          <w:rFonts w:ascii="Times New Roman" w:hAnsi="Times New Roman"/>
          <w:sz w:val="24"/>
          <w:szCs w:val="24"/>
          <w:lang w:val="sr-Cyrl-CS"/>
        </w:rPr>
        <w:t xml:space="preserve">су, 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у складу са чланом 173. став 2. Пословника Народне скупштине</w:t>
      </w:r>
      <w:r w:rsidR="00EA4B0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26AFD">
        <w:rPr>
          <w:rFonts w:ascii="Times New Roman" w:hAnsi="Times New Roman"/>
          <w:sz w:val="24"/>
          <w:szCs w:val="24"/>
          <w:lang w:val="sr-Cyrl-CS"/>
        </w:rPr>
        <w:t>Одбору за финансије достављен</w:t>
      </w:r>
      <w:r w:rsidR="0043431A">
        <w:rPr>
          <w:rFonts w:ascii="Times New Roman" w:hAnsi="Times New Roman"/>
          <w:sz w:val="24"/>
          <w:szCs w:val="24"/>
          <w:lang w:val="sr-Cyrl-CS"/>
        </w:rPr>
        <w:t>и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="0043431A">
        <w:rPr>
          <w:rFonts w:ascii="Times New Roman" w:hAnsi="Times New Roman"/>
          <w:sz w:val="24"/>
          <w:szCs w:val="24"/>
          <w:lang w:val="sr-Cyrl-CS"/>
        </w:rPr>
        <w:t>и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следећих одбора који су разматрали предлоге закона о буџету и завршном рачуну: извештај Одбора за културу</w:t>
      </w:r>
      <w:r w:rsidR="0043431A">
        <w:rPr>
          <w:rFonts w:ascii="Times New Roman" w:hAnsi="Times New Roman"/>
          <w:sz w:val="24"/>
          <w:szCs w:val="24"/>
          <w:lang w:val="sr-Cyrl-CS"/>
        </w:rPr>
        <w:t xml:space="preserve"> и информисање</w:t>
      </w:r>
      <w:r w:rsidR="00726AFD">
        <w:rPr>
          <w:rFonts w:ascii="Times New Roman" w:hAnsi="Times New Roman"/>
          <w:sz w:val="24"/>
          <w:szCs w:val="24"/>
          <w:lang w:val="sr-Cyrl-CS"/>
        </w:rPr>
        <w:t>, извештај Одбора за здравље и породицу, извештај Одбора за привреду, регионални развој, трговину, туризам и енергетику, извештај Одбора за пољопривреду, шумарство и водопривреду, извештај Одбора за образовање, науку</w:t>
      </w:r>
      <w:r w:rsidR="00BE0929">
        <w:rPr>
          <w:rFonts w:ascii="Times New Roman" w:hAnsi="Times New Roman"/>
          <w:sz w:val="24"/>
          <w:szCs w:val="24"/>
          <w:lang w:val="sr-Cyrl-CS"/>
        </w:rPr>
        <w:t>,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технолошки развој</w:t>
      </w:r>
      <w:r w:rsidR="00BE0929">
        <w:rPr>
          <w:rFonts w:ascii="Times New Roman" w:hAnsi="Times New Roman"/>
          <w:sz w:val="24"/>
          <w:szCs w:val="24"/>
          <w:lang w:val="sr-Cyrl-CS"/>
        </w:rPr>
        <w:t xml:space="preserve"> и информатичко друштво</w:t>
      </w:r>
      <w:r w:rsidR="00726AFD">
        <w:rPr>
          <w:rFonts w:ascii="Times New Roman" w:hAnsi="Times New Roman"/>
          <w:sz w:val="24"/>
          <w:szCs w:val="24"/>
          <w:lang w:val="sr-Cyrl-CS"/>
        </w:rPr>
        <w:t>, који су предложили Одбору за финансије да прихвати предлоге закона о буџету и завршном рачуну, у начелу, у одговарајућем разделу.</w:t>
      </w:r>
    </w:p>
    <w:p w:rsidR="00592480" w:rsidRPr="00592480" w:rsidRDefault="00592480" w:rsidP="00E96471">
      <w:pPr>
        <w:keepNext/>
        <w:spacing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592480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Јавно слушање</w:t>
      </w:r>
    </w:p>
    <w:p w:rsidR="00C1375F" w:rsidRDefault="00C15E72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Верољуб Арсић, председник Одбора, отворио је Прво јавно слушање Одбора за финансије, републички буџет и контролу трошења јавних средстава, на тему: </w:t>
      </w:r>
      <w:r w:rsidR="00950080">
        <w:rPr>
          <w:rFonts w:ascii="Times New Roman" w:hAnsi="Times New Roman"/>
          <w:sz w:val="24"/>
          <w:szCs w:val="24"/>
          <w:lang w:val="sr-Cyrl-CS"/>
        </w:rPr>
        <w:t>Представљање Предлога закона о буџету Републике Србије за 2023. годину и Предлога закона о завршном рачуну буџета Републике Србије за 2021. годину. Предлог закона о буџету Републике Србије за 2023. годину представио је Синиша Мали, министар финансија. О Предлогу закона о буџету говорили су и: Јоргованка Табаковић, гувернер НБС, Павле Петровић, председник Фискалног савета и Миладин Ковачевић, из Савета за координацију. Предлог закона о завршном рачуну буџета Републике Србије за 2021. годину представио је Душко Пејовић, председник Савета Државне ревизорске институције. У дискусији поводом наведених предлога закона учествовали су чланови Одбора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Мирослав Алексић, Ненад Митровић, </w:t>
      </w:r>
      <w:r w:rsidR="00C907B8">
        <w:rPr>
          <w:rFonts w:ascii="Times New Roman" w:hAnsi="Times New Roman"/>
          <w:sz w:val="24"/>
          <w:szCs w:val="24"/>
          <w:lang w:val="sr-Cyrl-CS"/>
        </w:rPr>
        <w:t xml:space="preserve">Владимир Обрадовић, </w:t>
      </w:r>
      <w:r w:rsidR="00726AFD">
        <w:rPr>
          <w:rFonts w:ascii="Times New Roman" w:hAnsi="Times New Roman"/>
          <w:sz w:val="24"/>
          <w:szCs w:val="24"/>
          <w:lang w:val="sr-Cyrl-CS"/>
        </w:rPr>
        <w:t>Ни</w:t>
      </w:r>
      <w:r w:rsidR="003A036B">
        <w:rPr>
          <w:rFonts w:ascii="Times New Roman" w:hAnsi="Times New Roman"/>
          <w:sz w:val="24"/>
          <w:szCs w:val="24"/>
          <w:lang w:val="sr-Cyrl-CS"/>
        </w:rPr>
        <w:t>к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ола Радосављевић и Александра Томић, </w:t>
      </w:r>
      <w:r w:rsidR="00950080">
        <w:rPr>
          <w:rFonts w:ascii="Times New Roman" w:hAnsi="Times New Roman"/>
          <w:sz w:val="24"/>
          <w:szCs w:val="24"/>
          <w:lang w:val="sr-Cyrl-CS"/>
        </w:rPr>
        <w:t>народни посланици:</w:t>
      </w:r>
      <w:r w:rsidR="00726AFD">
        <w:rPr>
          <w:rFonts w:ascii="Times New Roman" w:hAnsi="Times New Roman"/>
          <w:sz w:val="24"/>
          <w:szCs w:val="24"/>
          <w:lang w:val="sr-Cyrl-CS"/>
        </w:rPr>
        <w:t xml:space="preserve"> Бошко Обрадовић и Небојша Бакарец</w:t>
      </w:r>
      <w:r w:rsidR="003A036B">
        <w:rPr>
          <w:rFonts w:ascii="Times New Roman" w:hAnsi="Times New Roman"/>
          <w:sz w:val="24"/>
          <w:szCs w:val="24"/>
          <w:lang w:val="sr-Cyrl-CS"/>
        </w:rPr>
        <w:t xml:space="preserve">, као </w:t>
      </w:r>
      <w:r w:rsidR="0016166A">
        <w:rPr>
          <w:rFonts w:ascii="Times New Roman" w:hAnsi="Times New Roman"/>
          <w:sz w:val="24"/>
          <w:szCs w:val="24"/>
          <w:lang w:val="sr-Cyrl-CS"/>
        </w:rPr>
        <w:t xml:space="preserve"> и Немања Ненадић, из Транспарентности Србије</w:t>
      </w:r>
      <w:r w:rsidR="00D6070A">
        <w:rPr>
          <w:rFonts w:ascii="Times New Roman" w:hAnsi="Times New Roman"/>
          <w:sz w:val="24"/>
          <w:szCs w:val="24"/>
          <w:lang w:val="sr-Cyrl-CS"/>
        </w:rPr>
        <w:t>, чија су излагања у целости тонски снимљена</w:t>
      </w:r>
      <w:r w:rsidR="00A9378F">
        <w:rPr>
          <w:rFonts w:ascii="Times New Roman" w:hAnsi="Times New Roman"/>
          <w:sz w:val="24"/>
          <w:szCs w:val="24"/>
          <w:lang w:val="sr-Cyrl-RS"/>
        </w:rPr>
        <w:t xml:space="preserve"> и стенографски забележена</w:t>
      </w:r>
      <w:r w:rsidR="00D6070A">
        <w:rPr>
          <w:rFonts w:ascii="Times New Roman" w:hAnsi="Times New Roman"/>
          <w:sz w:val="24"/>
          <w:szCs w:val="24"/>
          <w:lang w:val="sr-Cyrl-CS"/>
        </w:rPr>
        <w:t>.</w:t>
      </w:r>
    </w:p>
    <w:p w:rsidR="004E1E3B" w:rsidRDefault="004E1E3B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Јавно слушање одржано је у времену од 12 до 15,45 часова.</w:t>
      </w:r>
    </w:p>
    <w:p w:rsidR="0099100A" w:rsidRPr="00592480" w:rsidRDefault="0016166A" w:rsidP="00E96471">
      <w:pPr>
        <w:keepNext/>
        <w:spacing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 </w:t>
      </w:r>
      <w:r w:rsidR="00C30607">
        <w:rPr>
          <w:rFonts w:ascii="Times New Roman" w:hAnsi="Times New Roman"/>
          <w:sz w:val="24"/>
          <w:szCs w:val="24"/>
          <w:lang w:val="sr-Cyrl-CS"/>
        </w:rPr>
        <w:t>закључењу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јавног слушања</w:t>
      </w:r>
      <w:r w:rsidR="00C30607">
        <w:rPr>
          <w:rFonts w:ascii="Times New Roman" w:hAnsi="Times New Roman"/>
          <w:sz w:val="24"/>
          <w:szCs w:val="24"/>
          <w:lang w:val="sr-Cyrl-CS"/>
        </w:rPr>
        <w:t xml:space="preserve"> у оквиру заједничког начелног претреса о тач. 1. и 2. дневног реда</w:t>
      </w:r>
      <w:r>
        <w:rPr>
          <w:rFonts w:ascii="Times New Roman" w:hAnsi="Times New Roman"/>
          <w:sz w:val="24"/>
          <w:szCs w:val="24"/>
          <w:lang w:val="sr-Cyrl-CS"/>
        </w:rPr>
        <w:t>, у наставку седнице Одбора, председник Одбора ставио је на изјашњавање појединачно предлоге закона из тачке 1. и 2. дневног реда.</w:t>
      </w:r>
    </w:p>
    <w:p w:rsidR="0003570B" w:rsidRPr="00C64D37" w:rsidRDefault="0003570B" w:rsidP="00E96471">
      <w:pPr>
        <w:pStyle w:val="NoSpacing"/>
        <w:numPr>
          <w:ilvl w:val="0"/>
          <w:numId w:val="10"/>
        </w:num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Calibri" w:hAnsi="Times New Roman"/>
          <w:sz w:val="24"/>
          <w:szCs w:val="24"/>
          <w:lang w:val="sr-Cyrl-CS"/>
        </w:rPr>
        <w:t>т</w:t>
      </w:r>
      <w:r w:rsidR="00F0367C" w:rsidRPr="00C64D37">
        <w:rPr>
          <w:rFonts w:ascii="Times New Roman" w:eastAsia="Calibri" w:hAnsi="Times New Roman"/>
          <w:sz w:val="24"/>
          <w:szCs w:val="24"/>
          <w:lang w:val="sr-Cyrl-CS"/>
        </w:rPr>
        <w:t>ачка</w:t>
      </w:r>
    </w:p>
    <w:p w:rsidR="00761374" w:rsidRPr="00502873" w:rsidRDefault="00761374" w:rsidP="00E96471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>већином гласова (1</w:t>
      </w:r>
      <w:r w:rsidR="00502873">
        <w:rPr>
          <w:rFonts w:ascii="Times New Roman" w:hAnsi="Times New Roman"/>
          <w:sz w:val="24"/>
          <w:szCs w:val="24"/>
          <w:lang w:val="sr-Cyrl-RS"/>
        </w:rPr>
        <w:t>0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 xml:space="preserve"> гласова за</w:t>
      </w:r>
      <w:r w:rsidR="00502873">
        <w:rPr>
          <w:rFonts w:ascii="Times New Roman" w:hAnsi="Times New Roman"/>
          <w:sz w:val="24"/>
          <w:szCs w:val="24"/>
          <w:lang w:val="sr-Cyrl-RS"/>
        </w:rPr>
        <w:t>, 3 гласа против</w:t>
      </w:r>
      <w:r w:rsidR="0070050C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r w:rsidRPr="00C64D37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</w:t>
      </w:r>
      <w:r w:rsidRPr="00C64D37">
        <w:rPr>
          <w:rStyle w:val="FontStyle67"/>
          <w:sz w:val="24"/>
          <w:szCs w:val="24"/>
          <w:lang w:val="sr-Cyrl-CS" w:eastAsia="sr-Cyrl-CS"/>
        </w:rPr>
        <w:t>о буџету Р</w:t>
      </w:r>
      <w:r w:rsidRPr="00C64D37">
        <w:rPr>
          <w:rStyle w:val="FontStyle67"/>
          <w:sz w:val="24"/>
          <w:szCs w:val="24"/>
          <w:lang w:val="sr-Cyrl-RS" w:eastAsia="sr-Cyrl-CS"/>
        </w:rPr>
        <w:t>епублике</w:t>
      </w:r>
      <w:r w:rsidRPr="00C64D37">
        <w:rPr>
          <w:rStyle w:val="FontStyle67"/>
          <w:sz w:val="24"/>
          <w:szCs w:val="24"/>
          <w:lang w:val="sr-Cyrl-CS" w:eastAsia="sr-Cyrl-CS"/>
        </w:rPr>
        <w:t xml:space="preserve"> Србије за 2023. годину са Предлогом одлуке о давању сагласности на Финансијски  план Републичког фонда за пензијско и инвалидско осигурање за 2023. годину, Предлогом одлуке о давању сагласности на Финансијски план Републичког фонда за здравствено осигурање за 2023. годину, Предлогом одлуке о давању сагласности на Финансијски план Фонда за социјално осигурање војних осигураника за 2023. годину и Предлогом одлуке о давању сагласности на Финансијски план Националне службе за запошљавање за 2023. годину</w:t>
      </w:r>
      <w:r w:rsidRPr="00C64D37"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C64D37">
        <w:rPr>
          <w:rStyle w:val="FontStyle150"/>
          <w:sz w:val="24"/>
          <w:szCs w:val="24"/>
          <w:lang w:val="sr-Cyrl-RS" w:eastAsia="sr-Cyrl-CS"/>
        </w:rPr>
        <w:t xml:space="preserve"> у начелу.</w:t>
      </w:r>
    </w:p>
    <w:p w:rsidR="00761374" w:rsidRPr="00C64D37" w:rsidRDefault="00761374" w:rsidP="00E96471">
      <w:pPr>
        <w:spacing w:after="0" w:line="240" w:lineRule="auto"/>
        <w:jc w:val="center"/>
        <w:rPr>
          <w:rStyle w:val="FontStyle150"/>
          <w:color w:val="000000" w:themeColor="text1"/>
          <w:sz w:val="24"/>
          <w:szCs w:val="24"/>
          <w:lang w:val="sr-Latn-RS" w:eastAsia="sr-Cyrl-CS"/>
        </w:rPr>
      </w:pPr>
    </w:p>
    <w:p w:rsidR="00761374" w:rsidRPr="00C64D37" w:rsidRDefault="00761374" w:rsidP="00E9647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C64D37">
        <w:rPr>
          <w:rFonts w:ascii="Times New Roman" w:hAnsi="Times New Roman"/>
          <w:color w:val="000000" w:themeColor="text1"/>
          <w:sz w:val="24"/>
          <w:szCs w:val="24"/>
        </w:rPr>
        <w:t>Одбор за финансије, републички буџет и контролу трошења јавних средстава, на основу члана 174. Пословника Народне скупштине, размотрио је извештаје одбора Народне скупштине кој</w:t>
      </w:r>
      <w:r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</w:t>
      </w:r>
      <w:r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су, у складу са чланом 173. став 1. Пословника Народне скупштине, достав</w:t>
      </w:r>
      <w:r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љени</w:t>
      </w:r>
      <w:r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Одбору за финансије, републички буџет и контролу трошења јавних средстава, као надлежном одбору, и то:</w:t>
      </w:r>
    </w:p>
    <w:p w:rsidR="00761374" w:rsidRPr="00C64D37" w:rsidRDefault="00761374" w:rsidP="00E9647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61374" w:rsidRPr="00E6153E" w:rsidRDefault="00E6153E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Извештај Одбора за културу и информисање, који је већином гласова 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>одлучио да предложи Одбору за финансије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, републички буџет и контролу трошења јавних средстава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да прихвати Предлог закона о буџету Републике Србије за 2023. годину, Раздео 29 - Министарство културе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 xml:space="preserve"> и Раздео 38-</w:t>
      </w:r>
      <w:r w:rsidR="00761374" w:rsidRPr="00E6153E">
        <w:rPr>
          <w:rFonts w:ascii="Times New Roman" w:eastAsia="Times New Roman" w:hAnsi="Times New Roman"/>
          <w:sz w:val="24"/>
          <w:szCs w:val="24"/>
        </w:rPr>
        <w:t xml:space="preserve"> 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Министарство информисања и телекомуникација,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у начелу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761374" w:rsidRPr="00E6153E" w:rsidRDefault="00E6153E" w:rsidP="00E9647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- 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>Извештај Одбора за здравље и породицу, који је већином гласова одлучио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да предложи </w:t>
      </w:r>
      <w:r w:rsidR="00761374" w:rsidRPr="00E6153E">
        <w:rPr>
          <w:rFonts w:ascii="Times New Roman" w:eastAsia="Times New Roman" w:hAnsi="Times New Roman"/>
          <w:bCs/>
          <w:sz w:val="24"/>
          <w:szCs w:val="24"/>
        </w:rPr>
        <w:t>O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sr-Cyrl-RS"/>
        </w:rPr>
        <w:t>дбору за финансије, републички буџет и контролу трошења јавних средстава</w:t>
      </w:r>
      <w:r w:rsidR="00761374" w:rsidRPr="00E6153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да прихвати  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Предлог Закона о буџету Републике Србије за 2023. годину- Раздео 27, Министарство здравља и Раздео 34-Министарство за бригу о породици и демографију, са Предлогом одлуке о давању сагласности на Финансијски план Републичког фонда за здравствено осигурање за 2023. годину, у начелу;</w:t>
      </w:r>
    </w:p>
    <w:p w:rsidR="00761374" w:rsidRPr="00C64D37" w:rsidRDefault="00E6153E" w:rsidP="00E96471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Извештај 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>Одбор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за пољопривреду, шумарство и водопривреду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који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је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већином гласова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одлучио да предложи Одбору за финансије, републички буџет и контролу трошења јавних средстава да прихвати 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начелу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Предлог 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Закона о 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>буџету Републике Србије за 20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23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. годину, 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>аздео 2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</w:rPr>
        <w:t xml:space="preserve"> - Министарство пољопривреде</w:t>
      </w:r>
      <w:r w:rsidR="00761374" w:rsidRPr="00C64D3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шумарства и водопривреде, који је поднела Влада;</w:t>
      </w:r>
    </w:p>
    <w:p w:rsidR="00761374" w:rsidRPr="00E6153E" w:rsidRDefault="00E6153E" w:rsidP="00E964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Извештај Одбора за привреду, регионални развој, трговину, туризам и енергетику, </w:t>
      </w:r>
      <w:r w:rsidR="00761374" w:rsidRPr="00E6153E">
        <w:rPr>
          <w:rFonts w:ascii="Times New Roman" w:hAnsi="Times New Roman"/>
          <w:color w:val="000000" w:themeColor="text1"/>
          <w:sz w:val="24"/>
          <w:szCs w:val="24"/>
        </w:rPr>
        <w:t xml:space="preserve">који је  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већином гласова одлучио да предложи Одбору за финансије, републички буџет и контролу трошења јавних средстава да прихвати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Предлог Закона о буџету Републике Србије за 20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3. годину, Раздео 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Министарство привреде, Раздео 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Министарство рударства и енергетике, Раздео 3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Министарство унутрашње и спољне тргов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ине и Раздео 37 -</w:t>
      </w:r>
      <w:r w:rsidR="00761374" w:rsidRPr="00E6153E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Министарство туризма и омладине, у начелу; </w:t>
      </w:r>
    </w:p>
    <w:p w:rsidR="00761374" w:rsidRPr="00E6153E" w:rsidRDefault="00E6153E" w:rsidP="00E964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Извештај Одбора за образовање, науку, технолошки развој и информатичко друштво, који је већином гласова одлучио да предложи  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Одбору за финансије, републички буџет и контролу трошења јавних средстава да прихвати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Предлог Закона о буџету Републике Србије за 20</w:t>
      </w:r>
      <w:r w:rsidR="00761374" w:rsidRPr="00E6153E">
        <w:rPr>
          <w:rFonts w:ascii="Times New Roman" w:eastAsia="Times New Roman" w:hAnsi="Times New Roman"/>
          <w:sz w:val="24"/>
          <w:szCs w:val="24"/>
        </w:rPr>
        <w:t>2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3. годину,</w:t>
      </w:r>
      <w:r w:rsidR="00761374" w:rsidRPr="00E6153E">
        <w:rPr>
          <w:rFonts w:ascii="Times New Roman" w:eastAsia="Times New Roman" w:hAnsi="Times New Roman"/>
          <w:sz w:val="24"/>
          <w:szCs w:val="24"/>
        </w:rPr>
        <w:t xml:space="preserve"> </w:t>
      </w:r>
      <w:r w:rsidR="00761374" w:rsidRPr="00E6153E">
        <w:rPr>
          <w:rFonts w:ascii="Times New Roman" w:eastAsia="Times New Roman" w:hAnsi="Times New Roman"/>
          <w:sz w:val="24"/>
          <w:szCs w:val="24"/>
          <w:lang w:val="sr-Cyrl-RS"/>
        </w:rPr>
        <w:t>Раздео 26-Министарство просвете, у начелу.</w:t>
      </w:r>
    </w:p>
    <w:p w:rsidR="00761374" w:rsidRPr="00C64D37" w:rsidRDefault="00761374" w:rsidP="00E9647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13951" w:rsidRPr="00ED740E" w:rsidRDefault="00E13951" w:rsidP="00E9647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D740E">
        <w:rPr>
          <w:rFonts w:ascii="Times New Roman" w:hAnsi="Times New Roman"/>
          <w:sz w:val="24"/>
          <w:szCs w:val="24"/>
          <w:lang w:val="sr-Cyrl-RS"/>
        </w:rPr>
        <w:t>тачка</w:t>
      </w:r>
    </w:p>
    <w:p w:rsidR="00E13951" w:rsidRPr="00C64D37" w:rsidRDefault="00E13951" w:rsidP="00E96471">
      <w:pPr>
        <w:pStyle w:val="NoSpacing"/>
        <w:jc w:val="both"/>
        <w:rPr>
          <w:rFonts w:ascii="Times New Roman" w:eastAsia="Calibri" w:hAnsi="Times New Roman"/>
          <w:color w:val="000000"/>
          <w:sz w:val="24"/>
          <w:szCs w:val="24"/>
          <w:lang w:eastAsia="sr-Cyrl-CS"/>
        </w:rPr>
      </w:pPr>
      <w:r w:rsidRPr="00C64D37">
        <w:rPr>
          <w:rFonts w:ascii="Times New Roman" w:eastAsia="Calibri" w:hAnsi="Times New Roman"/>
          <w:sz w:val="24"/>
          <w:szCs w:val="24"/>
        </w:rPr>
        <w:t>Одбор је, у складу са чл. 155. став 2</w:t>
      </w:r>
      <w:r w:rsidR="009348DE">
        <w:rPr>
          <w:rFonts w:ascii="Times New Roman" w:eastAsia="Calibri" w:hAnsi="Times New Roman"/>
          <w:sz w:val="24"/>
          <w:szCs w:val="24"/>
        </w:rPr>
        <w:t>.</w:t>
      </w:r>
      <w:r w:rsidRPr="00C64D37">
        <w:rPr>
          <w:rFonts w:ascii="Times New Roman" w:eastAsia="Calibri" w:hAnsi="Times New Roman"/>
          <w:sz w:val="24"/>
          <w:szCs w:val="24"/>
        </w:rPr>
        <w:t xml:space="preserve"> и 177. Пословника Народне скупштине,</w:t>
      </w:r>
      <w:r w:rsidR="003325AC" w:rsidRPr="00C64D37">
        <w:rPr>
          <w:rFonts w:ascii="Times New Roman" w:hAnsi="Times New Roman"/>
          <w:sz w:val="24"/>
          <w:szCs w:val="24"/>
          <w:lang w:val="sr-Cyrl-RS"/>
        </w:rPr>
        <w:t xml:space="preserve"> већином гласова (11 гласова за</w:t>
      </w:r>
      <w:r w:rsidR="00502873">
        <w:rPr>
          <w:rFonts w:ascii="Times New Roman" w:hAnsi="Times New Roman"/>
          <w:sz w:val="24"/>
          <w:szCs w:val="24"/>
          <w:lang w:val="sr-Cyrl-RS"/>
        </w:rPr>
        <w:t>, 3 гласа против</w:t>
      </w:r>
      <w:r w:rsidR="003325AC" w:rsidRPr="00C64D37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Pr="00C64D37">
        <w:rPr>
          <w:rFonts w:ascii="Times New Roman" w:eastAsia="Calibri" w:hAnsi="Times New Roman"/>
          <w:sz w:val="24"/>
          <w:szCs w:val="24"/>
        </w:rPr>
        <w:t xml:space="preserve"> одлучио да предложи Народној скупштини да прихвати </w:t>
      </w:r>
      <w:r w:rsidRPr="00C64D37">
        <w:rPr>
          <w:rFonts w:ascii="Times New Roman" w:eastAsia="Calibri" w:hAnsi="Times New Roman"/>
          <w:color w:val="000000"/>
          <w:sz w:val="24"/>
          <w:szCs w:val="24"/>
          <w:lang w:val="sr-Cyrl-CS" w:eastAsia="sr-Cyrl-CS"/>
        </w:rPr>
        <w:t>Предлог закона о завршном рачуну буџета Републике Србије за 2021. годину, у начелу</w:t>
      </w:r>
      <w:r w:rsidRPr="00C64D37">
        <w:rPr>
          <w:rFonts w:ascii="Times New Roman" w:eastAsia="Calibri" w:hAnsi="Times New Roman"/>
          <w:color w:val="000000"/>
          <w:sz w:val="24"/>
          <w:szCs w:val="24"/>
          <w:lang w:eastAsia="sr-Cyrl-CS"/>
        </w:rPr>
        <w:t>.</w:t>
      </w:r>
    </w:p>
    <w:p w:rsidR="00761374" w:rsidRPr="00C64D37" w:rsidRDefault="00761374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03570B" w:rsidRPr="00C64D37" w:rsidRDefault="00C30607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известиоца 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Одбора на седници Народне скупштине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 чланова и заменика чланова Одбора (</w:t>
      </w:r>
      <w:r w:rsidR="00502873">
        <w:rPr>
          <w:rFonts w:ascii="Times New Roman" w:hAnsi="Times New Roman"/>
          <w:sz w:val="24"/>
          <w:szCs w:val="24"/>
          <w:lang w:val="sr-Cyrl-RS"/>
        </w:rPr>
        <w:t>11 гласова за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одређена је Александра Томић, члан Одбора. </w:t>
      </w:r>
    </w:p>
    <w:p w:rsidR="00F0367C" w:rsidRPr="00592480" w:rsidRDefault="004D495C" w:rsidP="00E96471">
      <w:pPr>
        <w:pStyle w:val="NoSpacing"/>
        <w:spacing w:after="24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З</w:t>
      </w:r>
      <w:r w:rsidR="003325A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аједнички начелни и јединствени претрес</w:t>
      </w:r>
      <w:r w:rsidR="00F0367C"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- т</w:t>
      </w:r>
      <w:r w:rsidRPr="00592480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ач. 3-19. дневног реда</w:t>
      </w:r>
    </w:p>
    <w:p w:rsidR="00B458F0" w:rsidRPr="00C64D37" w:rsidRDefault="00F03896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У наставку седнице Одбора, 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Синиша Мали, министар финансија, образложио је потребу доношења </w:t>
      </w:r>
      <w:r w:rsidR="00C30607">
        <w:rPr>
          <w:rFonts w:ascii="Times New Roman" w:hAnsi="Times New Roman"/>
          <w:sz w:val="24"/>
          <w:szCs w:val="24"/>
          <w:lang w:val="sr-Cyrl-RS"/>
        </w:rPr>
        <w:t>Предлога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 закона из тач. 3-19 дневног реда,  а као главне разлоге за усвајање наведених прописа истакао је: </w:t>
      </w:r>
    </w:p>
    <w:p w:rsidR="002B0F73" w:rsidRPr="00C64D37" w:rsidRDefault="002B0F73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>У Предлогу закона о изменама и допунама Закона о буџетском систему редефинишу се општа и посебна фискална правила</w:t>
      </w:r>
      <w:r w:rsidR="005924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>у циљу јачања фискалне одговорности и очувања финансијске стабилности, те се утврђују мере и консеквенце у случајевима њиховог непоштовања</w:t>
      </w:r>
      <w:r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2B0F73" w:rsidRPr="00C64D37" w:rsidRDefault="002B0F73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517079" w:rsidRPr="00C64D37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1D2D22" w:rsidRPr="00C64D37">
        <w:rPr>
          <w:rFonts w:ascii="Times New Roman" w:hAnsi="Times New Roman"/>
          <w:sz w:val="24"/>
          <w:szCs w:val="24"/>
          <w:lang w:val="sr-Cyrl-RS"/>
        </w:rPr>
        <w:t xml:space="preserve">Предлогу закона о изменама и допунама Закона о пореском поступку и пореској администрацији одредбе овог закона усклађују се са 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>одредбама закона који уређују фискализацију, порез на доходак грађана, као и кривични поступак, у циљу поједностављења пореског поступка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41BFE" w:rsidRPr="00C64D37">
        <w:rPr>
          <w:rFonts w:ascii="Times New Roman" w:hAnsi="Times New Roman"/>
          <w:sz w:val="24"/>
          <w:szCs w:val="24"/>
          <w:lang w:val="sr-Cyrl-RS"/>
        </w:rPr>
        <w:t xml:space="preserve"> спровођења дигитализације и побољшања наплате пореза</w:t>
      </w:r>
      <w:r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2B0F73" w:rsidRPr="00C64D37" w:rsidRDefault="00641BFE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517079" w:rsidRPr="00C64D37">
        <w:rPr>
          <w:rFonts w:ascii="Times New Roman" w:hAnsi="Times New Roman"/>
          <w:sz w:val="24"/>
          <w:szCs w:val="24"/>
          <w:lang w:val="sr-Cyrl-RS"/>
        </w:rPr>
        <w:t>У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Предлогу закона о изменама и допунама Закона о порезима на имовину одложен је рок за преношење одређених надлежности са </w:t>
      </w:r>
      <w:r w:rsidR="00592480">
        <w:rPr>
          <w:rFonts w:ascii="Times New Roman" w:hAnsi="Times New Roman"/>
          <w:sz w:val="24"/>
          <w:szCs w:val="24"/>
          <w:lang w:val="sr-Cyrl-RS"/>
        </w:rPr>
        <w:t>п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ореске управе на јединице локалне самоуправе,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док се предмет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>пореза на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пренос апсолутних права усаглашава са врстама непокретрности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1D2D22" w:rsidRPr="00C64D37" w:rsidRDefault="00641BFE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517079" w:rsidRPr="00C64D37">
        <w:rPr>
          <w:rFonts w:ascii="Times New Roman" w:hAnsi="Times New Roman"/>
          <w:sz w:val="24"/>
          <w:szCs w:val="24"/>
          <w:lang w:val="sr-Cyrl-RS"/>
        </w:rPr>
        <w:t>У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Предлогу закона о изменама и допунама Закона о </w:t>
      </w:r>
      <w:r w:rsidR="002B0F73" w:rsidRPr="00C64D37">
        <w:rPr>
          <w:rFonts w:ascii="Times New Roman" w:hAnsi="Times New Roman"/>
          <w:sz w:val="24"/>
          <w:szCs w:val="24"/>
          <w:lang w:val="sr-Cyrl-RS"/>
        </w:rPr>
        <w:t>порезу на доходак грађана повећан је неопорезиви износ зараде, продужен је период примене постојећих пореских олакшица за запошљавање нових лица</w:t>
      </w:r>
      <w:r w:rsidR="00934030" w:rsidRPr="00C64D37">
        <w:rPr>
          <w:rFonts w:ascii="Times New Roman" w:hAnsi="Times New Roman"/>
          <w:sz w:val="24"/>
          <w:szCs w:val="24"/>
          <w:lang w:val="sr-Cyrl-RS"/>
        </w:rPr>
        <w:t xml:space="preserve"> и одређени су модели утврђивања пореске основице на основу пореза на доходак грађана за лица на чији се рад порез плаћа самоопорезивањем;</w:t>
      </w:r>
    </w:p>
    <w:p w:rsidR="00CC4FEA" w:rsidRPr="00C64D37" w:rsidRDefault="00934030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517079" w:rsidRPr="00C64D37">
        <w:rPr>
          <w:rFonts w:ascii="Times New Roman" w:hAnsi="Times New Roman"/>
          <w:sz w:val="24"/>
          <w:szCs w:val="24"/>
          <w:lang w:val="sr-Cyrl-RS"/>
        </w:rPr>
        <w:t>У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Предлогу закона о изменама и допунама Закона о порезу на додату вредност одредбе овог закона усаглашавају се са одредбама других 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релевантних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закона, пре свезга са 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>прописима о електронском фактурисању , као и прописима Европске уније који уређују област опорезивања потрошње ПДВ, у циљу унапређења пословног амбијента учесника на тржишту Републике Србије;</w:t>
      </w:r>
    </w:p>
    <w:p w:rsidR="006C72F8" w:rsidRPr="00C64D37" w:rsidRDefault="00CC4FEA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-У Предлогу закона о изменама и допунама Закона о доприносима за обавезно социјално осигурање предвиђено је даље фискално растерећење прихода по основу рада смањењем стопе доприноса за за пензијско и инвалидско осигурање, продужен је период примене постојећих олакшица за запошљавање нових лица, као и начин на који лица 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која порез плаћају самоопорезивањем </w:t>
      </w:r>
      <w:r w:rsidRPr="00C64D37">
        <w:rPr>
          <w:rFonts w:ascii="Times New Roman" w:hAnsi="Times New Roman"/>
          <w:sz w:val="24"/>
          <w:szCs w:val="24"/>
          <w:lang w:val="sr-Cyrl-RS"/>
        </w:rPr>
        <w:t>плаћају допринос за пензијско инвалидско и здравствено осигурање;</w:t>
      </w:r>
    </w:p>
    <w:p w:rsidR="00934030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У Предлогу закона о изменама и допунама Закона о републичким административним таксама врши се </w:t>
      </w:r>
      <w:r w:rsidR="00CC4FEA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 xml:space="preserve">потребно 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>усаглашавање са Законом о буџетском систему и прецизирају се одређени административни поступци за које је прописана такса.</w:t>
      </w:r>
    </w:p>
    <w:p w:rsidR="00EA66DC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У Предлогу закона о изменама и допуни Царинског закона 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>спроводи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се даље усклађивање са прописима Европске уније, те с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у извршене измене и допуне прекршајних одредби тако 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>што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су казне за најтеже прекршаје 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4927BE" w:rsidRPr="00C64D37">
        <w:rPr>
          <w:rFonts w:ascii="Times New Roman" w:hAnsi="Times New Roman"/>
          <w:sz w:val="24"/>
          <w:szCs w:val="24"/>
          <w:lang w:val="sr-Cyrl-RS"/>
        </w:rPr>
        <w:t>корелацији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 xml:space="preserve"> са вредношћу робе;</w:t>
      </w:r>
    </w:p>
    <w:p w:rsidR="00B401C8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EA66DC" w:rsidRPr="00C64D37">
        <w:rPr>
          <w:rFonts w:ascii="Times New Roman" w:hAnsi="Times New Roman"/>
          <w:sz w:val="24"/>
          <w:szCs w:val="24"/>
          <w:lang w:val="sr-Cyrl-RS"/>
        </w:rPr>
        <w:t>У Предлогу закона о изменама и допуни Закона о роковима измирења новчаних обавеза у комерцијалним трансакцијама извршена су потребна усаглашавања са Законом о електронском фактурисању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B401C8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>У Предлогу закона о изменама и допунама Закона о електронском фактурисању прецизиране су одредбе и отклоњене нејасноће које се односе на издавање електронске фактуре и евидентирањ</w:t>
      </w:r>
      <w:r w:rsidR="00AD415D" w:rsidRPr="00C64D37"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>обрачуна пореза на додату вредност, те је прецизирано на кој</w:t>
      </w:r>
      <w:r w:rsidR="00AD415D" w:rsidRPr="00C64D37">
        <w:rPr>
          <w:rFonts w:ascii="Times New Roman" w:hAnsi="Times New Roman"/>
          <w:sz w:val="24"/>
          <w:szCs w:val="24"/>
          <w:lang w:val="sr-Cyrl-RS"/>
        </w:rPr>
        <w:t>е</w:t>
      </w:r>
      <w:r w:rsidR="00B401C8" w:rsidRPr="00C64D37">
        <w:rPr>
          <w:rFonts w:ascii="Times New Roman" w:hAnsi="Times New Roman"/>
          <w:sz w:val="24"/>
          <w:szCs w:val="24"/>
          <w:lang w:val="sr-Cyrl-RS"/>
        </w:rPr>
        <w:t xml:space="preserve"> се привредне субјекте овај закон примењује;</w:t>
      </w:r>
    </w:p>
    <w:p w:rsidR="006C72F8" w:rsidRPr="00C64D37" w:rsidRDefault="00517079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>-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У Предлогу закона о изменама и допунама Закона о фискализацији отклањају се нејасноће у </w:t>
      </w:r>
      <w:r w:rsidR="00AD415D" w:rsidRPr="00C64D37">
        <w:rPr>
          <w:rFonts w:ascii="Times New Roman" w:hAnsi="Times New Roman"/>
          <w:sz w:val="24"/>
          <w:szCs w:val="24"/>
          <w:lang w:val="sr-Cyrl-RS"/>
        </w:rPr>
        <w:t xml:space="preserve">важећем 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>закону у циљу ефикасније пореске контроле појединих обвезника фискализације</w:t>
      </w:r>
      <w:r w:rsidR="006C72F8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44246F" w:rsidRPr="00C64D37">
        <w:rPr>
          <w:rFonts w:ascii="Times New Roman" w:hAnsi="Times New Roman"/>
          <w:sz w:val="24"/>
          <w:szCs w:val="24"/>
          <w:lang w:val="sr-Cyrl-RS"/>
        </w:rPr>
        <w:t xml:space="preserve">боље </w:t>
      </w:r>
      <w:r w:rsidR="0084738C" w:rsidRPr="00C64D37">
        <w:rPr>
          <w:rFonts w:ascii="Times New Roman" w:hAnsi="Times New Roman"/>
          <w:sz w:val="24"/>
          <w:szCs w:val="24"/>
          <w:lang w:val="sr-Cyrl-RS"/>
        </w:rPr>
        <w:t>евиденције промета на мало преко електронског фискалног уређаја</w:t>
      </w:r>
      <w:r w:rsidR="0044246F" w:rsidRPr="00C64D37">
        <w:rPr>
          <w:rFonts w:ascii="Times New Roman" w:hAnsi="Times New Roman"/>
          <w:sz w:val="24"/>
          <w:szCs w:val="24"/>
          <w:lang w:val="sr-Cyrl-RS"/>
        </w:rPr>
        <w:t>;</w:t>
      </w:r>
    </w:p>
    <w:p w:rsidR="00C54B17" w:rsidRPr="00C64D37" w:rsidRDefault="00517079" w:rsidP="00E964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64D37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У </w:t>
      </w:r>
      <w:r w:rsidR="00C54B17" w:rsidRPr="00C64D37">
        <w:rPr>
          <w:rFonts w:ascii="Times New Roman" w:eastAsiaTheme="minorHAnsi" w:hAnsi="Times New Roman"/>
          <w:sz w:val="24"/>
          <w:szCs w:val="24"/>
        </w:rPr>
        <w:t>Предлог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C54B17" w:rsidRPr="00C64D37">
        <w:rPr>
          <w:rFonts w:ascii="Times New Roman" w:eastAsiaTheme="minorHAnsi" w:hAnsi="Times New Roman"/>
          <w:sz w:val="24"/>
          <w:szCs w:val="24"/>
        </w:rPr>
        <w:t xml:space="preserve"> закона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о задуживању Републике Србије код </w:t>
      </w:r>
      <w:r w:rsidR="00C54B17" w:rsidRPr="00C64D37">
        <w:rPr>
          <w:rFonts w:ascii="Times New Roman" w:eastAsiaTheme="minorHAnsi" w:hAnsi="Times New Roman"/>
          <w:sz w:val="24"/>
          <w:szCs w:val="24"/>
          <w:lang w:val="sr-Latn-RS"/>
        </w:rPr>
        <w:t xml:space="preserve">NLB Komercijalne banke AD Beograd 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за потребе финансирања Пројекта изградње државног пута </w:t>
      </w:r>
      <w:r w:rsidR="00C54B17" w:rsidRPr="00C64D37">
        <w:rPr>
          <w:rFonts w:ascii="Times New Roman" w:eastAsiaTheme="minorHAnsi" w:hAnsi="Times New Roman"/>
          <w:sz w:val="24"/>
          <w:szCs w:val="24"/>
          <w:lang w:val="sr-Latn-RS"/>
        </w:rPr>
        <w:t>I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>Б реда, деоница брзе саобраћајнице: ауто пут Е-75 Београд – Ниш (петља „Пожаревац“) – Пожаревац  (обилазница) – Велико Градиште - Голубац (Дунавска магистрала) утврђени су услови за директно задуживање државе у износу од 16</w:t>
      </w:r>
      <w:r w:rsidR="00AD415D" w:rsidRPr="00C64D37">
        <w:rPr>
          <w:rFonts w:ascii="Times New Roman" w:eastAsiaTheme="minorHAnsi" w:hAnsi="Times New Roman"/>
          <w:sz w:val="24"/>
          <w:szCs w:val="24"/>
          <w:lang w:val="sr-Cyrl-RS"/>
        </w:rPr>
        <w:t>. 000.000.000.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D415D"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динара </w:t>
      </w:r>
      <w:r w:rsidR="00C54B17" w:rsidRPr="00C64D37">
        <w:rPr>
          <w:rFonts w:ascii="Times New Roman" w:eastAsiaTheme="minorHAnsi" w:hAnsi="Times New Roman"/>
          <w:sz w:val="24"/>
          <w:szCs w:val="24"/>
          <w:lang w:val="sr-Cyrl-RS"/>
        </w:rPr>
        <w:t>за пројекат који је проглашен од посебног значаја за Републику Србију, у складу са Законом о посебним поступцимаради реализације пројекта изградње и реконструкције линијских инфраструктурних објеката од посебног заначаја за Републику Србију.</w:t>
      </w:r>
    </w:p>
    <w:p w:rsidR="00C54B17" w:rsidRPr="00C64D37" w:rsidRDefault="00C54B17" w:rsidP="00E964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C64D37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0B6005" w:rsidRPr="00C64D37" w:rsidRDefault="00517079" w:rsidP="00E9647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-</w:t>
      </w:r>
      <w:r w:rsidR="000B6005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У Предлогу закона о потврђивању Споразума о зајму (Пројекат чисте енергије и енергетске ефикасности за грађане) између Републике Србије и Међународне банке за обнову и развој предвиђено је задуживање у износу од 44.900.000 евра за увођење одрживог грејања и уградње кровних соларних панела код домаћинстава у јединицама локалне самоуправе у Србији које учествују у Пројекту;</w:t>
      </w:r>
    </w:p>
    <w:p w:rsidR="00072F0E" w:rsidRPr="00C64D37" w:rsidRDefault="000B6005" w:rsidP="00E9647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7079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-</w:t>
      </w:r>
      <w:r w:rsidR="0089268F"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У </w:t>
      </w:r>
      <w:r w:rsidR="008926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Предлогу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</w:t>
      </w:r>
      <w:r w:rsidR="00967B1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утврђују се основе за унапређење билатералне економске сарадње двеју држава и лакше размене релевантних информација  и трансфер технологија</w:t>
      </w:r>
      <w:r w:rsidR="00072F0E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D31E20" w:rsidRPr="00C64D37" w:rsidRDefault="00517079" w:rsidP="00E9647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 w:rsidR="00D31E20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У Предлогу одлуке о давању сагласности на Одлуку о изменама и допунама Финансијског плана Републичког фонда за пензијско и инвалидско осигурање за 2022. годину, Предлогу одлуке о давању сагласности на Одлуку о изменама Финансијског плана Националне службе за запошљавање за 2022. годину и Предлогу одлуке о давању сагласности на Одлуку о изменама Финансијског плана Фонда за социјално осигурање војних осигураника за 2022. годину </w:t>
      </w:r>
      <w:r w:rsidR="0058674C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извршена су потребна усаглашавања са Законом о изменама и допунама Закона о буџету Републике Србије за 2022. годину.</w:t>
      </w:r>
    </w:p>
    <w:p w:rsidR="008944FF" w:rsidRPr="00C64D37" w:rsidRDefault="008944FF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У дискусији поводом предложених закона учествовали су чланови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и заменици чланова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Одбора</w:t>
      </w:r>
      <w:r w:rsidR="00D36C7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: </w:t>
      </w:r>
      <w:r w:rsidR="0050287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Зоран Стојановић, Владимир Обрадовић, Александра Томић и Верољуб Арсић,  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чија су излагања у целости тонски </w:t>
      </w:r>
      <w:r w:rsidR="006C59E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снимљена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и стенографски забележена</w:t>
      </w:r>
      <w:r w:rsidR="006C59E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Председник Одбора предложио је, </w:t>
      </w:r>
      <w:r w:rsidR="00F54D8F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затим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да се приступи гласању о сваком </w:t>
      </w:r>
      <w:r w:rsidR="00173B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Предлогу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закону из тач. 3-19 дневног реда појединачно.</w:t>
      </w:r>
    </w:p>
    <w:p w:rsidR="005A5959" w:rsidRDefault="005A5959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3. тачка</w:t>
      </w:r>
    </w:p>
    <w:p w:rsidR="00F54D8F" w:rsidRDefault="00F54D8F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присутних чланова и заменика чланова </w:t>
      </w:r>
      <w:r w:rsidR="007377FB" w:rsidRPr="00C64D37">
        <w:rPr>
          <w:rFonts w:ascii="Times New Roman" w:hAnsi="Times New Roman"/>
          <w:sz w:val="24"/>
          <w:szCs w:val="24"/>
          <w:lang w:val="sr-Cyrl-RS"/>
        </w:rPr>
        <w:t xml:space="preserve">Одбора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(11 гласова за), одлучио да предложи Народној скупштини да прихвати </w:t>
      </w:r>
      <w:r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о изменама и допунама Закона о буџетском систему,</w:t>
      </w:r>
      <w:r w:rsidRPr="00C64D37">
        <w:rPr>
          <w:rFonts w:ascii="Times New Roman" w:hAnsi="Times New Roman"/>
          <w:bCs/>
          <w:sz w:val="24"/>
          <w:szCs w:val="24"/>
          <w:lang w:val="ru-RU"/>
        </w:rPr>
        <w:t xml:space="preserve"> у начелу.</w:t>
      </w:r>
    </w:p>
    <w:p w:rsidR="009319BE" w:rsidRPr="009319BE" w:rsidRDefault="009319BE" w:rsidP="00E964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4. тачка</w:t>
      </w:r>
    </w:p>
    <w:p w:rsidR="00F54D8F" w:rsidRPr="009319BE" w:rsidRDefault="007377FB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sz w:val="24"/>
          <w:szCs w:val="24"/>
        </w:rPr>
        <w:t>Предлог закона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о изменама и допунама Закона о пореском поступку и пореској администрацији</w:t>
      </w:r>
      <w:r w:rsidRPr="00C64D37">
        <w:rPr>
          <w:rFonts w:ascii="Times New Roman" w:hAnsi="Times New Roman"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5. тачка</w:t>
      </w:r>
    </w:p>
    <w:p w:rsidR="009319BE" w:rsidRDefault="00676878" w:rsidP="005A59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Style w:val="FontStyle71"/>
          <w:sz w:val="24"/>
          <w:szCs w:val="24"/>
          <w:lang w:val="sr-Cyrl-RS" w:eastAsia="sr-Cyrl-CS"/>
        </w:rPr>
        <w:t>П</w:t>
      </w:r>
      <w:r w:rsidRPr="00C64D37">
        <w:rPr>
          <w:rStyle w:val="FontStyle71"/>
          <w:sz w:val="24"/>
          <w:szCs w:val="24"/>
          <w:lang w:val="sr-Cyrl-CS" w:eastAsia="sr-Cyrl-CS"/>
        </w:rPr>
        <w:t>редлог закона о изменама и допунама Закона о порезима на имовину,</w:t>
      </w:r>
      <w:r w:rsidRPr="00C64D37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 w:rsidRPr="00C64D37">
        <w:rPr>
          <w:rFonts w:ascii="Times New Roman" w:hAnsi="Times New Roman"/>
          <w:bCs/>
          <w:sz w:val="24"/>
          <w:szCs w:val="24"/>
          <w:lang w:val="ru-RU"/>
        </w:rPr>
        <w:t>у начелу</w:t>
      </w:r>
      <w:r w:rsidR="005A5959">
        <w:rPr>
          <w:rFonts w:ascii="Times New Roman" w:hAnsi="Times New Roman"/>
          <w:sz w:val="24"/>
          <w:szCs w:val="24"/>
          <w:lang w:val="ru-RU"/>
        </w:rPr>
        <w:t>.</w:t>
      </w:r>
    </w:p>
    <w:p w:rsidR="005A5959" w:rsidRPr="005A5959" w:rsidRDefault="005A5959" w:rsidP="005A59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19BE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6. тачка</w:t>
      </w:r>
    </w:p>
    <w:p w:rsidR="00172692" w:rsidRPr="005A5959" w:rsidRDefault="00172692" w:rsidP="00E9647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</w:t>
      </w:r>
      <w:r w:rsidR="006A4DE3" w:rsidRPr="00C64D37">
        <w:rPr>
          <w:rFonts w:ascii="Times New Roman" w:hAnsi="Times New Roman"/>
          <w:sz w:val="24"/>
          <w:szCs w:val="24"/>
          <w:lang w:val="sr-Cyrl-RS"/>
        </w:rPr>
        <w:t xml:space="preserve">већином гласова присутник чланова и заменика чланова Одбора (11 гласова за),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r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о</w:t>
      </w:r>
      <w:r w:rsidRPr="00C64D37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изменама и допунама Закона о порезу на доходак грађана</w:t>
      </w: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,</w:t>
      </w:r>
      <w:r w:rsidRPr="00C64D37">
        <w:rPr>
          <w:rFonts w:ascii="Times New Roman" w:hAnsi="Times New Roman"/>
          <w:bCs/>
          <w:sz w:val="24"/>
          <w:szCs w:val="24"/>
          <w:lang w:val="ru-RU"/>
        </w:rPr>
        <w:t xml:space="preserve"> у начелу.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7. тачка</w:t>
      </w:r>
    </w:p>
    <w:p w:rsidR="00493180" w:rsidRPr="00C64D37" w:rsidRDefault="00493180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sz w:val="24"/>
          <w:szCs w:val="24"/>
        </w:rPr>
        <w:t>Предлог закона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о изменама и допунама Закона о порезу на додату вредност</w:t>
      </w:r>
      <w:r w:rsidRPr="00C64D37">
        <w:rPr>
          <w:rFonts w:ascii="Times New Roman" w:hAnsi="Times New Roman"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8. тачка</w:t>
      </w:r>
    </w:p>
    <w:p w:rsidR="00BF112E" w:rsidRPr="009319BE" w:rsidRDefault="00BF112E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sz w:val="24"/>
          <w:szCs w:val="24"/>
        </w:rPr>
        <w:t>Предлог закона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о изменама и допунама Закона о доприносима за обавезно социјално осигурање</w:t>
      </w:r>
      <w:r w:rsidRPr="00C64D37">
        <w:rPr>
          <w:rFonts w:ascii="Times New Roman" w:hAnsi="Times New Roman"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9. тачка</w:t>
      </w:r>
    </w:p>
    <w:p w:rsidR="002C2F0C" w:rsidRDefault="002C2F0C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64D37">
        <w:rPr>
          <w:rStyle w:val="FontStyle114"/>
          <w:sz w:val="24"/>
          <w:szCs w:val="24"/>
          <w:lang w:val="sr-Cyrl-CS" w:eastAsia="sr-Cyrl-CS"/>
        </w:rPr>
        <w:t>Предлог закона о изменама и допунама Закона о републичким административним таксама,</w:t>
      </w:r>
      <w:r w:rsidRPr="00C64D37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 w:rsidRPr="00C64D37">
        <w:rPr>
          <w:rFonts w:ascii="Times New Roman" w:hAnsi="Times New Roman"/>
          <w:bCs/>
          <w:sz w:val="24"/>
          <w:szCs w:val="24"/>
          <w:lang w:val="ru-RU"/>
        </w:rPr>
        <w:t>у начелу</w:t>
      </w:r>
      <w:r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10. тачка</w:t>
      </w:r>
    </w:p>
    <w:p w:rsidR="000D7B40" w:rsidRPr="009319BE" w:rsidRDefault="000D7B40" w:rsidP="00E9647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bCs/>
          <w:sz w:val="24"/>
          <w:szCs w:val="24"/>
          <w:lang w:val="sr-Cyrl-RS"/>
        </w:rPr>
        <w:t>Предлог закона о изменама и  допуни Царинског закона</w:t>
      </w:r>
      <w:r w:rsidRPr="00C64D37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11. тачка</w:t>
      </w:r>
    </w:p>
    <w:p w:rsidR="00053FDA" w:rsidRPr="00C64D37" w:rsidRDefault="00053FDA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64D37">
        <w:rPr>
          <w:rStyle w:val="FontStyle35"/>
          <w:sz w:val="24"/>
          <w:szCs w:val="24"/>
          <w:lang w:val="sr-Cyrl-CS" w:eastAsia="sr-Cyrl-CS"/>
        </w:rPr>
        <w:t>Предлог закона о изменама и допуни Закона о роковима измирења новчаних обавеза у комерцијалним трансакцијама</w:t>
      </w:r>
      <w:r w:rsidRPr="00C64D37">
        <w:rPr>
          <w:rStyle w:val="FontStyle114"/>
          <w:sz w:val="24"/>
          <w:szCs w:val="24"/>
          <w:lang w:val="sr-Cyrl-CS" w:eastAsia="sr-Cyrl-CS"/>
        </w:rPr>
        <w:t>,</w:t>
      </w:r>
      <w:r w:rsidRPr="00C64D37">
        <w:rPr>
          <w:rStyle w:val="FontStyle71"/>
          <w:b/>
          <w:sz w:val="24"/>
          <w:szCs w:val="24"/>
          <w:lang w:val="sr-Cyrl-CS" w:eastAsia="sr-Cyrl-CS"/>
        </w:rPr>
        <w:t xml:space="preserve"> </w:t>
      </w:r>
      <w:r w:rsidRPr="00C64D37">
        <w:rPr>
          <w:rFonts w:ascii="Times New Roman" w:hAnsi="Times New Roman"/>
          <w:bCs/>
          <w:sz w:val="24"/>
          <w:szCs w:val="24"/>
          <w:lang w:val="ru-RU"/>
        </w:rPr>
        <w:t>у начелу</w:t>
      </w:r>
      <w:r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053FDA" w:rsidRPr="00C64D37" w:rsidRDefault="00053FDA" w:rsidP="00E9647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05FCF" w:rsidRPr="00C64D37" w:rsidRDefault="004A0472" w:rsidP="00E96471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12. тачка</w:t>
      </w:r>
      <w:r w:rsidR="00305FCF"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C7961" w:rsidRPr="009319BE" w:rsidRDefault="00305FCF" w:rsidP="00E9647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</w:rPr>
        <w:t>Одбор је, у складу са чланом 155. став 2. Пословника Народне скупштине,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већином гласова присутник чланова и заменика чланова Одбора (11 гласова за), </w:t>
      </w:r>
      <w:r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одлучио да предложи Народној скупштини да прихвати Предлог закона о</w:t>
      </w:r>
      <w:r w:rsidRPr="00C64D3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C64D37">
        <w:rPr>
          <w:rStyle w:val="FontStyle150"/>
          <w:sz w:val="24"/>
          <w:szCs w:val="24"/>
          <w:lang w:val="sr-Cyrl-RS" w:eastAsia="sr-Cyrl-CS"/>
        </w:rPr>
        <w:t>изменама и допунама Закона о</w:t>
      </w:r>
      <w:r w:rsidRPr="00C64D37">
        <w:rPr>
          <w:rFonts w:ascii="Times New Roman" w:eastAsia="Times New Roman" w:hAnsi="Times New Roman"/>
          <w:color w:val="000000"/>
          <w:sz w:val="24"/>
          <w:szCs w:val="24"/>
        </w:rPr>
        <w:t xml:space="preserve"> елек</w:t>
      </w:r>
      <w:r w:rsidR="009319BE">
        <w:rPr>
          <w:rFonts w:ascii="Times New Roman" w:eastAsia="Times New Roman" w:hAnsi="Times New Roman"/>
          <w:color w:val="000000"/>
          <w:sz w:val="24"/>
          <w:szCs w:val="24"/>
        </w:rPr>
        <w:t>тронском фактурисању, у начелу.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13. тачка</w:t>
      </w:r>
    </w:p>
    <w:p w:rsidR="00410168" w:rsidRDefault="00410168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bCs/>
          <w:sz w:val="24"/>
          <w:szCs w:val="24"/>
          <w:lang w:val="sr-Cyrl-RS"/>
        </w:rPr>
        <w:t>Предлог закона о изменама и  допунама Закона о фискализацији</w:t>
      </w:r>
      <w:r w:rsidRPr="00C64D37">
        <w:rPr>
          <w:rFonts w:ascii="Times New Roman" w:hAnsi="Times New Roman"/>
          <w:bCs/>
          <w:sz w:val="24"/>
          <w:szCs w:val="24"/>
          <w:lang w:val="ru-RU"/>
        </w:rPr>
        <w:t>, у начелу</w:t>
      </w:r>
      <w:r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740E" w:rsidRDefault="004A0472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14. тач</w:t>
      </w:r>
      <w:r w:rsidR="00ED740E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ка</w:t>
      </w:r>
      <w:r w:rsidR="00076DA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76DA0" w:rsidRPr="009319BE" w:rsidRDefault="00076DA0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sz w:val="24"/>
          <w:szCs w:val="24"/>
        </w:rPr>
        <w:t>Предлог закона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 о задуживању Републике Србије код </w:t>
      </w:r>
      <w:r w:rsidRPr="00C64D37">
        <w:rPr>
          <w:rFonts w:ascii="Times New Roman" w:hAnsi="Times New Roman"/>
          <w:sz w:val="24"/>
          <w:szCs w:val="24"/>
          <w:lang w:val="sr-Latn-RS"/>
        </w:rPr>
        <w:t xml:space="preserve">NLB Komercijalne banke AD Beograd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за потребе финансирања Пројекта изградње државног пута </w:t>
      </w:r>
      <w:r w:rsidRPr="00C64D37">
        <w:rPr>
          <w:rFonts w:ascii="Times New Roman" w:hAnsi="Times New Roman"/>
          <w:sz w:val="24"/>
          <w:szCs w:val="24"/>
          <w:lang w:val="sr-Latn-RS"/>
        </w:rPr>
        <w:t>I</w:t>
      </w:r>
      <w:r w:rsidRPr="00C64D37">
        <w:rPr>
          <w:rFonts w:ascii="Times New Roman" w:hAnsi="Times New Roman"/>
          <w:sz w:val="24"/>
          <w:szCs w:val="24"/>
          <w:lang w:val="sr-Cyrl-RS"/>
        </w:rPr>
        <w:t>Б реда, деоница брзе саобраћајнице: ауто пут Е-75 Београд – Ниш (петља „Пожаревац“) – Пожаревац  (обилазница) – Велико Градиште - Голубац (Дунавска магистрала)</w:t>
      </w:r>
      <w:r w:rsidRPr="00C64D37">
        <w:rPr>
          <w:rFonts w:ascii="Times New Roman" w:hAnsi="Times New Roman"/>
          <w:sz w:val="24"/>
          <w:szCs w:val="24"/>
        </w:rPr>
        <w:t xml:space="preserve">, </w:t>
      </w:r>
      <w:r w:rsidRPr="00C64D37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15. така</w:t>
      </w:r>
    </w:p>
    <w:p w:rsidR="00B303F5" w:rsidRDefault="00B303F5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sz w:val="24"/>
          <w:szCs w:val="24"/>
        </w:rPr>
        <w:t>Предлог закона о п</w:t>
      </w:r>
      <w:r w:rsidRPr="00C64D37">
        <w:rPr>
          <w:rFonts w:ascii="Times New Roman" w:hAnsi="Times New Roman"/>
          <w:sz w:val="24"/>
          <w:szCs w:val="24"/>
          <w:lang w:val="sr-Cyrl-RS"/>
        </w:rPr>
        <w:t>отврђивању Споразума о зајму (Пројекат чисте енергије и енергетске ефикасности за грађане) између Републике Србије и Међународне банке за обнову и развој</w:t>
      </w:r>
      <w:r w:rsidR="00515FCC" w:rsidRPr="00C64D37">
        <w:rPr>
          <w:rFonts w:ascii="Times New Roman" w:hAnsi="Times New Roman"/>
          <w:sz w:val="24"/>
          <w:szCs w:val="24"/>
          <w:lang w:val="sr-Cyrl-RS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16. тачка</w:t>
      </w:r>
    </w:p>
    <w:p w:rsidR="00515FCC" w:rsidRDefault="00515FCC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</w:t>
      </w:r>
      <w:r w:rsidR="00B31C68" w:rsidRPr="00C64D37">
        <w:rPr>
          <w:rFonts w:ascii="Times New Roman" w:hAnsi="Times New Roman"/>
          <w:sz w:val="24"/>
          <w:szCs w:val="24"/>
          <w:lang w:val="sr-Cyrl-RS"/>
        </w:rPr>
        <w:t xml:space="preserve">већином гласова присутник чланова и заменика чланова Одбора (11 гласова за), </w:t>
      </w: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одлучио да предложи Народној скупштини да прихвати </w:t>
      </w:r>
      <w:r w:rsidRPr="00C64D3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C64D37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</w:t>
      </w:r>
      <w:r w:rsidRPr="00C64D37">
        <w:rPr>
          <w:rFonts w:ascii="Times New Roman" w:hAnsi="Times New Roman"/>
          <w:sz w:val="24"/>
          <w:szCs w:val="24"/>
          <w:lang w:val="ru-RU"/>
        </w:rPr>
        <w:t>.</w:t>
      </w:r>
    </w:p>
    <w:p w:rsidR="009319BE" w:rsidRPr="009319BE" w:rsidRDefault="009319BE" w:rsidP="00E964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17. тачка</w:t>
      </w:r>
    </w:p>
    <w:p w:rsidR="006C1953" w:rsidRDefault="006C1953" w:rsidP="00E964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sz w:val="24"/>
          <w:szCs w:val="24"/>
          <w:lang w:val="ru-RU"/>
        </w:rPr>
        <w:t xml:space="preserve">Предлог </w:t>
      </w: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одлуке о давању сагласности на </w:t>
      </w:r>
      <w:r w:rsidRPr="00C64D37">
        <w:rPr>
          <w:rFonts w:ascii="Times New Roman" w:hAnsi="Times New Roman"/>
          <w:sz w:val="24"/>
          <w:szCs w:val="24"/>
          <w:lang w:val="sr-Cyrl-RS"/>
        </w:rPr>
        <w:t>О</w:t>
      </w:r>
      <w:r w:rsidRPr="00C64D3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длуку о изменама и допунама Финансијског плана Републичког фонда за пензијско и инвалидско осигурање за 2022. годину</w:t>
      </w:r>
      <w:r w:rsidRPr="00C64D3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92480" w:rsidRPr="00592480" w:rsidRDefault="00592480" w:rsidP="00E964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Cyrl-CS"/>
        </w:rPr>
      </w:pPr>
    </w:p>
    <w:p w:rsidR="00F53012" w:rsidRDefault="004A0472" w:rsidP="00E9647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18. тачка</w:t>
      </w:r>
      <w:r w:rsidR="00594F60" w:rsidRPr="00C64D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319BE" w:rsidRPr="005A5959" w:rsidRDefault="00594F60" w:rsidP="005A5959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4D37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и чланом 193. Пословника Народне скупштине, већином гласова присутник чланова и заменика чланова Одбора (11 гласова за), одлучио да предложи Народној скупштини да прихвати </w:t>
      </w:r>
      <w:r w:rsidRPr="00C64D37">
        <w:rPr>
          <w:rFonts w:ascii="Times New Roman" w:hAnsi="Times New Roman"/>
          <w:sz w:val="24"/>
          <w:szCs w:val="24"/>
        </w:rPr>
        <w:t xml:space="preserve">Предлог </w:t>
      </w:r>
      <w:r w:rsidRPr="00C64D37">
        <w:rPr>
          <w:rFonts w:ascii="Times New Roman" w:hAnsi="Times New Roman"/>
          <w:sz w:val="24"/>
          <w:szCs w:val="24"/>
          <w:lang w:val="sr-Cyrl-RS"/>
        </w:rPr>
        <w:t>одлуке о давању сагласности на Одлуку о изменама Финансијског плана Националне службе за запошљавање за 2022. годину.</w:t>
      </w:r>
      <w:bookmarkStart w:id="0" w:name="_GoBack"/>
      <w:bookmarkEnd w:id="0"/>
    </w:p>
    <w:p w:rsidR="004A0472" w:rsidRPr="00C64D37" w:rsidRDefault="009319BE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1</w:t>
      </w:r>
      <w:r w:rsidR="004A0472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9. тачка</w:t>
      </w:r>
    </w:p>
    <w:p w:rsidR="00ED2173" w:rsidRDefault="00ED2173" w:rsidP="00E96471">
      <w:pPr>
        <w:pStyle w:val="Style2"/>
        <w:widowControl/>
        <w:spacing w:before="115" w:line="240" w:lineRule="auto"/>
        <w:ind w:right="10" w:firstLine="0"/>
        <w:rPr>
          <w:rStyle w:val="FontStyle11"/>
          <w:sz w:val="24"/>
          <w:szCs w:val="24"/>
          <w:lang w:val="sr-Cyrl-CS" w:eastAsia="sr-Cyrl-CS"/>
        </w:rPr>
      </w:pPr>
      <w:r w:rsidRPr="00C64D37">
        <w:rPr>
          <w:rStyle w:val="FontStyle11"/>
          <w:sz w:val="24"/>
          <w:szCs w:val="24"/>
          <w:lang w:val="sr-Cyrl-CS" w:eastAsia="sr-Cyrl-CS"/>
        </w:rPr>
        <w:t>Одбор је, у складу са чл. 155. став 2. Пословника Народне скупштине</w:t>
      </w:r>
      <w:r w:rsidR="002F7F98">
        <w:rPr>
          <w:rStyle w:val="FontStyle11"/>
          <w:sz w:val="24"/>
          <w:szCs w:val="24"/>
          <w:lang w:val="sr-Cyrl-CS" w:eastAsia="sr-Cyrl-CS"/>
        </w:rPr>
        <w:t>,</w:t>
      </w:r>
      <w:r w:rsidR="009348DE">
        <w:rPr>
          <w:lang w:val="sr-Cyrl-RS"/>
        </w:rPr>
        <w:t xml:space="preserve"> већином гласова присутних</w:t>
      </w:r>
      <w:r w:rsidR="00C55E58" w:rsidRPr="00C64D37">
        <w:rPr>
          <w:lang w:val="sr-Cyrl-RS"/>
        </w:rPr>
        <w:t xml:space="preserve"> чланова и заменика чланова Одбора (11 гласова за), </w:t>
      </w:r>
      <w:r w:rsidR="00592480">
        <w:rPr>
          <w:lang w:val="sr-Cyrl-RS"/>
        </w:rPr>
        <w:t>о</w:t>
      </w:r>
      <w:r w:rsidRPr="00C64D37">
        <w:rPr>
          <w:rStyle w:val="FontStyle11"/>
          <w:sz w:val="24"/>
          <w:szCs w:val="24"/>
          <w:lang w:val="sr-Cyrl-CS" w:eastAsia="sr-Cyrl-CS"/>
        </w:rPr>
        <w:t>длучио да предложи Народној скупштини да прихвати Предлог одлуке о давању сагласности на Одлуку о изменама Финансијског плана Фонда за социјално осигурање војних осигураника за 2022. годину.</w:t>
      </w:r>
    </w:p>
    <w:p w:rsidR="00F53012" w:rsidRPr="00F53012" w:rsidRDefault="00F53012" w:rsidP="00E96471">
      <w:pPr>
        <w:pStyle w:val="Style2"/>
        <w:widowControl/>
        <w:spacing w:before="115" w:line="240" w:lineRule="auto"/>
        <w:ind w:right="10" w:firstLine="0"/>
        <w:rPr>
          <w:color w:val="000000"/>
          <w:lang w:val="sr-Cyrl-CS" w:eastAsia="sr-Cyrl-CS"/>
        </w:rPr>
      </w:pPr>
    </w:p>
    <w:p w:rsidR="004A0472" w:rsidRDefault="006A64D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За известиоца Одбора на седници Народне скупштине </w:t>
      </w:r>
      <w:r w:rsidR="00C55E5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по тач. 3-19</w:t>
      </w:r>
      <w:r w:rsidR="005307A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 дневног реда</w:t>
      </w:r>
      <w:r w:rsidR="00C55E58"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већином гласова 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присутних чланова и заменика чланова Одбора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(</w:t>
      </w:r>
      <w:r w:rsidR="005307A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11 </w:t>
      </w:r>
      <w:r w:rsidRPr="00C64D3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гласова за) одређена је Александра Томић, члан Одбора.</w:t>
      </w:r>
    </w:p>
    <w:p w:rsidR="00FC7EF3" w:rsidRPr="00C64D37" w:rsidRDefault="00FC7EF3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Седница Одбора завршена је у 16,30 часова.</w:t>
      </w:r>
    </w:p>
    <w:p w:rsidR="00F0367C" w:rsidRPr="00C64D37" w:rsidRDefault="00ED740E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Седница одбора и јавно слушање су тонски сниман</w:t>
      </w:r>
      <w:r w:rsidR="002F7F9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и</w:t>
      </w:r>
      <w:r w:rsidR="00A9378F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и стенографски забележени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F0367C" w:rsidRPr="00C64D37" w:rsidRDefault="00F0367C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F0367C" w:rsidRPr="00C64D37" w:rsidRDefault="00F0367C" w:rsidP="00E96471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F0367C" w:rsidRPr="00C64D37" w:rsidRDefault="00F0367C" w:rsidP="00E96471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 w:rsidR="00FC7EF3">
        <w:rPr>
          <w:rFonts w:ascii="Times New Roman" w:eastAsia="Calibri" w:hAnsi="Times New Roman"/>
          <w:sz w:val="24"/>
          <w:szCs w:val="24"/>
          <w:lang w:val="sr-Cyrl-CS"/>
        </w:rPr>
        <w:t xml:space="preserve">    Верољуб Арсић</w:t>
      </w:r>
    </w:p>
    <w:p w:rsidR="004A0472" w:rsidRPr="00C64D37" w:rsidRDefault="004A0472" w:rsidP="00E9647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sectPr w:rsidR="004A0472" w:rsidRPr="00C64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29" w:rsidRDefault="002D4029" w:rsidP="00371DC6">
      <w:pPr>
        <w:spacing w:after="0" w:line="240" w:lineRule="auto"/>
      </w:pPr>
      <w:r>
        <w:separator/>
      </w:r>
    </w:p>
  </w:endnote>
  <w:endnote w:type="continuationSeparator" w:id="0">
    <w:p w:rsidR="002D4029" w:rsidRDefault="002D4029" w:rsidP="0037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29" w:rsidRDefault="002D4029" w:rsidP="00371DC6">
      <w:pPr>
        <w:spacing w:after="0" w:line="240" w:lineRule="auto"/>
      </w:pPr>
      <w:r>
        <w:separator/>
      </w:r>
    </w:p>
  </w:footnote>
  <w:footnote w:type="continuationSeparator" w:id="0">
    <w:p w:rsidR="002D4029" w:rsidRDefault="002D4029" w:rsidP="0037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38A"/>
    <w:multiLevelType w:val="hybridMultilevel"/>
    <w:tmpl w:val="60F28ABC"/>
    <w:lvl w:ilvl="0" w:tplc="77A0A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3422"/>
    <w:multiLevelType w:val="hybridMultilevel"/>
    <w:tmpl w:val="804A23CC"/>
    <w:lvl w:ilvl="0" w:tplc="826835B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2F0355"/>
    <w:multiLevelType w:val="hybridMultilevel"/>
    <w:tmpl w:val="2D5440C8"/>
    <w:lvl w:ilvl="0" w:tplc="1404340C">
      <w:start w:val="1"/>
      <w:numFmt w:val="decimal"/>
      <w:lvlText w:val="%1."/>
      <w:lvlJc w:val="left"/>
      <w:pPr>
        <w:ind w:left="100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72E4EAA"/>
    <w:multiLevelType w:val="hybridMultilevel"/>
    <w:tmpl w:val="ABA8BC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BF2CA8"/>
    <w:multiLevelType w:val="hybridMultilevel"/>
    <w:tmpl w:val="E0CC96C4"/>
    <w:lvl w:ilvl="0" w:tplc="F83E2B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DF30B4"/>
    <w:multiLevelType w:val="hybridMultilevel"/>
    <w:tmpl w:val="12B0564A"/>
    <w:lvl w:ilvl="0" w:tplc="0E1E03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1747"/>
    <w:multiLevelType w:val="hybridMultilevel"/>
    <w:tmpl w:val="42F2A4A4"/>
    <w:lvl w:ilvl="0" w:tplc="ECFADA04">
      <w:start w:val="1"/>
      <w:numFmt w:val="decimal"/>
      <w:lvlText w:val="%1."/>
      <w:lvlJc w:val="left"/>
      <w:pPr>
        <w:ind w:left="64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75809"/>
    <w:multiLevelType w:val="hybridMultilevel"/>
    <w:tmpl w:val="44EA4034"/>
    <w:lvl w:ilvl="0" w:tplc="ECFADA0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A"/>
    <w:rsid w:val="0003570B"/>
    <w:rsid w:val="00053FDA"/>
    <w:rsid w:val="00072F0E"/>
    <w:rsid w:val="00076DA0"/>
    <w:rsid w:val="000B6005"/>
    <w:rsid w:val="000D7B40"/>
    <w:rsid w:val="0011158F"/>
    <w:rsid w:val="001276E8"/>
    <w:rsid w:val="00145201"/>
    <w:rsid w:val="0016067A"/>
    <w:rsid w:val="0016166A"/>
    <w:rsid w:val="00172692"/>
    <w:rsid w:val="00173B8F"/>
    <w:rsid w:val="001B074E"/>
    <w:rsid w:val="001B3363"/>
    <w:rsid w:val="001D1C69"/>
    <w:rsid w:val="001D2D22"/>
    <w:rsid w:val="001F4B58"/>
    <w:rsid w:val="0027096E"/>
    <w:rsid w:val="00296612"/>
    <w:rsid w:val="002B0F73"/>
    <w:rsid w:val="002C2F0C"/>
    <w:rsid w:val="002C71AE"/>
    <w:rsid w:val="002D4029"/>
    <w:rsid w:val="002F7F98"/>
    <w:rsid w:val="00305FCF"/>
    <w:rsid w:val="003325AC"/>
    <w:rsid w:val="00371DC6"/>
    <w:rsid w:val="00373762"/>
    <w:rsid w:val="003A036B"/>
    <w:rsid w:val="00410168"/>
    <w:rsid w:val="00417B3E"/>
    <w:rsid w:val="0043431A"/>
    <w:rsid w:val="0044246F"/>
    <w:rsid w:val="004927BE"/>
    <w:rsid w:val="00493180"/>
    <w:rsid w:val="004A0472"/>
    <w:rsid w:val="004B1215"/>
    <w:rsid w:val="004D495C"/>
    <w:rsid w:val="004E1E3B"/>
    <w:rsid w:val="00502873"/>
    <w:rsid w:val="00515FCC"/>
    <w:rsid w:val="00517079"/>
    <w:rsid w:val="005307A7"/>
    <w:rsid w:val="00575AD8"/>
    <w:rsid w:val="0058674C"/>
    <w:rsid w:val="00592480"/>
    <w:rsid w:val="00594F60"/>
    <w:rsid w:val="005A5959"/>
    <w:rsid w:val="005C6C76"/>
    <w:rsid w:val="00623F00"/>
    <w:rsid w:val="00641BFE"/>
    <w:rsid w:val="00642724"/>
    <w:rsid w:val="006569BC"/>
    <w:rsid w:val="00662B26"/>
    <w:rsid w:val="00676878"/>
    <w:rsid w:val="006A4DE3"/>
    <w:rsid w:val="006A64D2"/>
    <w:rsid w:val="006C1953"/>
    <w:rsid w:val="006C59E9"/>
    <w:rsid w:val="006C72F8"/>
    <w:rsid w:val="0070050C"/>
    <w:rsid w:val="00726AFD"/>
    <w:rsid w:val="007377FB"/>
    <w:rsid w:val="00761374"/>
    <w:rsid w:val="007C7961"/>
    <w:rsid w:val="0084171B"/>
    <w:rsid w:val="0084738C"/>
    <w:rsid w:val="00847A6C"/>
    <w:rsid w:val="00881670"/>
    <w:rsid w:val="0089268F"/>
    <w:rsid w:val="008944FF"/>
    <w:rsid w:val="009319BE"/>
    <w:rsid w:val="00934030"/>
    <w:rsid w:val="009348DE"/>
    <w:rsid w:val="00950080"/>
    <w:rsid w:val="00967B18"/>
    <w:rsid w:val="0099100A"/>
    <w:rsid w:val="009A065F"/>
    <w:rsid w:val="009F67A3"/>
    <w:rsid w:val="00A20B69"/>
    <w:rsid w:val="00A9378F"/>
    <w:rsid w:val="00AC0191"/>
    <w:rsid w:val="00AD415D"/>
    <w:rsid w:val="00B22FC6"/>
    <w:rsid w:val="00B303F5"/>
    <w:rsid w:val="00B31C68"/>
    <w:rsid w:val="00B401C8"/>
    <w:rsid w:val="00B458F0"/>
    <w:rsid w:val="00B643D3"/>
    <w:rsid w:val="00BB13BA"/>
    <w:rsid w:val="00BE0929"/>
    <w:rsid w:val="00BF112E"/>
    <w:rsid w:val="00C1375F"/>
    <w:rsid w:val="00C15E72"/>
    <w:rsid w:val="00C30607"/>
    <w:rsid w:val="00C32938"/>
    <w:rsid w:val="00C54B17"/>
    <w:rsid w:val="00C55E58"/>
    <w:rsid w:val="00C64D37"/>
    <w:rsid w:val="00C861CE"/>
    <w:rsid w:val="00C907B8"/>
    <w:rsid w:val="00CA1996"/>
    <w:rsid w:val="00CC4FEA"/>
    <w:rsid w:val="00D31E20"/>
    <w:rsid w:val="00D36C75"/>
    <w:rsid w:val="00D440B4"/>
    <w:rsid w:val="00D6070A"/>
    <w:rsid w:val="00E13951"/>
    <w:rsid w:val="00E6153E"/>
    <w:rsid w:val="00E64499"/>
    <w:rsid w:val="00E6506D"/>
    <w:rsid w:val="00E96471"/>
    <w:rsid w:val="00E96668"/>
    <w:rsid w:val="00EA4B08"/>
    <w:rsid w:val="00EA66DC"/>
    <w:rsid w:val="00EB277E"/>
    <w:rsid w:val="00ED2173"/>
    <w:rsid w:val="00ED2F26"/>
    <w:rsid w:val="00ED740E"/>
    <w:rsid w:val="00F008D6"/>
    <w:rsid w:val="00F0367C"/>
    <w:rsid w:val="00F03896"/>
    <w:rsid w:val="00F53012"/>
    <w:rsid w:val="00F54D8F"/>
    <w:rsid w:val="00FC0CBE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5DC2"/>
  <w15:chartTrackingRefBased/>
  <w15:docId w15:val="{9FCD9D12-0EC2-49BB-96BF-CA2D0688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locked/>
    <w:rsid w:val="0099100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 text (2)"/>
    <w:basedOn w:val="Normal"/>
    <w:link w:val="Bodytext2"/>
    <w:rsid w:val="0099100A"/>
    <w:pPr>
      <w:widowControl w:val="0"/>
      <w:spacing w:after="0" w:line="264" w:lineRule="exact"/>
      <w:ind w:firstLine="760"/>
      <w:jc w:val="both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00A"/>
    <w:rPr>
      <w:b/>
      <w:bCs/>
    </w:rPr>
  </w:style>
  <w:style w:type="paragraph" w:styleId="ListParagraph">
    <w:name w:val="List Paragraph"/>
    <w:basedOn w:val="Normal"/>
    <w:uiPriority w:val="34"/>
    <w:qFormat/>
    <w:rsid w:val="002B0F73"/>
    <w:pPr>
      <w:ind w:left="720"/>
      <w:contextualSpacing/>
    </w:pPr>
  </w:style>
  <w:style w:type="character" w:customStyle="1" w:styleId="FontStyle71">
    <w:name w:val="Font Style71"/>
    <w:basedOn w:val="DefaultParagraphFont"/>
    <w:uiPriority w:val="99"/>
    <w:rsid w:val="006768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4">
    <w:name w:val="Font Style114"/>
    <w:basedOn w:val="DefaultParagraphFont"/>
    <w:uiPriority w:val="99"/>
    <w:rsid w:val="002C2F0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053FD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7C796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515FCC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2">
    <w:name w:val="Style2"/>
    <w:basedOn w:val="Normal"/>
    <w:uiPriority w:val="99"/>
    <w:rsid w:val="00ED2173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ED217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761374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9633-98A4-4F9D-9624-96A1DC8D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11</Pages>
  <Words>3940</Words>
  <Characters>22459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Данашњој седници и јавном слушању присуствују представници и повереници Владе:</vt:lpstr>
      <vt:lpstr>    Синиша Мали, министар финансија, као представник предлагача закона. </vt:lpstr>
      <vt:lpstr>    Представници Министарства финансија:</vt:lpstr>
      <vt:lpstr>    Из Транспарентности Србија (на јавном слушању):</vt:lpstr>
      <vt:lpstr>    Немања Ненадић</vt:lpstr>
      <vt:lpstr>    </vt:lpstr>
      <vt:lpstr>    Испред Националног конвента о (на јавном слушању):</vt:lpstr>
      <vt:lpstr>    Јасна Филиповић</vt:lpstr>
      <vt:lpstr>    Маријана Радовановић</vt:lpstr>
      <vt:lpstr>    Вида Узелац</vt:lpstr>
      <vt:lpstr>    Владан Малешев</vt:lpstr>
      <vt:lpstr>    Верољуб Арсић, председник Одбора, на основу претходно донете одлуке Одбора, наја</vt:lpstr>
      <vt:lpstr>    Верољуб Арсић, председник Одбора, отворио је Прво јавно слушање Одбора за финанс</vt:lpstr>
      <vt:lpstr>    По закључењу јавног слушања у оквиру заједничког начелног претреса о тач. 1. и 2</vt:lpstr>
    </vt:vector>
  </TitlesOfParts>
  <Company/>
  <LinksUpToDate>false</LinksUpToDate>
  <CharactersWithSpaces>26347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Milanka Pokrajac</cp:lastModifiedBy>
  <cp:revision>97</cp:revision>
  <dcterms:created xsi:type="dcterms:W3CDTF">2022-12-05T13:55:00Z</dcterms:created>
  <dcterms:modified xsi:type="dcterms:W3CDTF">2022-12-15T09:11:00Z</dcterms:modified>
</cp:coreProperties>
</file>